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91" w:rsidRDefault="007D3691" w:rsidP="008B7D34">
      <w:pPr>
        <w:jc w:val="center"/>
        <w:rPr>
          <w:sz w:val="28"/>
          <w:szCs w:val="28"/>
        </w:rPr>
      </w:pPr>
      <w:r>
        <w:rPr>
          <w:noProof/>
        </w:rPr>
        <w:drawing>
          <wp:inline distT="0" distB="0" distL="0" distR="0">
            <wp:extent cx="1748155" cy="709295"/>
            <wp:effectExtent l="0" t="0" r="4445" b="0"/>
            <wp:docPr id="2" name="Picture 2" descr="LogoSimplified-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implified-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8155" cy="709295"/>
                    </a:xfrm>
                    <a:prstGeom prst="rect">
                      <a:avLst/>
                    </a:prstGeom>
                    <a:noFill/>
                    <a:ln>
                      <a:noFill/>
                    </a:ln>
                  </pic:spPr>
                </pic:pic>
              </a:graphicData>
            </a:graphic>
          </wp:inline>
        </w:drawing>
      </w:r>
      <w:r w:rsidR="00F66504">
        <w:rPr>
          <w:sz w:val="28"/>
          <w:szCs w:val="28"/>
        </w:rPr>
        <w:br w:type="textWrapping" w:clear="all"/>
      </w:r>
    </w:p>
    <w:p w:rsidR="006300BC" w:rsidRPr="002C43A9" w:rsidRDefault="006300BC" w:rsidP="006300BC">
      <w:pPr>
        <w:jc w:val="center"/>
        <w:rPr>
          <w:b/>
          <w:sz w:val="28"/>
          <w:szCs w:val="28"/>
        </w:rPr>
      </w:pPr>
      <w:r w:rsidRPr="002C43A9">
        <w:rPr>
          <w:b/>
          <w:sz w:val="28"/>
          <w:szCs w:val="28"/>
        </w:rPr>
        <w:t xml:space="preserve">Transfer Program Guide </w:t>
      </w:r>
    </w:p>
    <w:p w:rsidR="006300BC" w:rsidRPr="002C43A9" w:rsidRDefault="00583B44" w:rsidP="006300BC">
      <w:pPr>
        <w:jc w:val="center"/>
        <w:rPr>
          <w:b/>
          <w:sz w:val="28"/>
          <w:szCs w:val="28"/>
        </w:rPr>
      </w:pPr>
      <w:r>
        <w:rPr>
          <w:b/>
          <w:sz w:val="28"/>
          <w:szCs w:val="28"/>
        </w:rPr>
        <w:t xml:space="preserve">Metropolitan Community College </w:t>
      </w:r>
      <w:r w:rsidR="00BD5E76">
        <w:rPr>
          <w:b/>
          <w:sz w:val="28"/>
          <w:szCs w:val="28"/>
        </w:rPr>
        <w:t>(</w:t>
      </w:r>
      <w:r>
        <w:rPr>
          <w:b/>
          <w:sz w:val="28"/>
          <w:szCs w:val="28"/>
        </w:rPr>
        <w:t>MCCKC</w:t>
      </w:r>
      <w:r w:rsidR="00B74566">
        <w:rPr>
          <w:b/>
          <w:sz w:val="28"/>
          <w:szCs w:val="28"/>
        </w:rPr>
        <w:t>)</w:t>
      </w:r>
    </w:p>
    <w:p w:rsidR="006300BC" w:rsidRPr="002C43A9" w:rsidRDefault="006300BC" w:rsidP="006300BC">
      <w:pPr>
        <w:jc w:val="center"/>
        <w:rPr>
          <w:b/>
          <w:sz w:val="28"/>
          <w:szCs w:val="28"/>
        </w:rPr>
      </w:pPr>
      <w:r w:rsidRPr="002C43A9">
        <w:rPr>
          <w:b/>
          <w:sz w:val="28"/>
          <w:szCs w:val="28"/>
        </w:rPr>
        <w:t xml:space="preserve">Associate of </w:t>
      </w:r>
      <w:r w:rsidR="00EE02D7">
        <w:rPr>
          <w:b/>
          <w:sz w:val="28"/>
          <w:szCs w:val="28"/>
        </w:rPr>
        <w:t>Arts</w:t>
      </w:r>
      <w:r w:rsidRPr="002C43A9">
        <w:rPr>
          <w:b/>
          <w:sz w:val="28"/>
          <w:szCs w:val="28"/>
        </w:rPr>
        <w:t xml:space="preserve"> </w:t>
      </w:r>
      <w:r w:rsidR="00EE02D7">
        <w:rPr>
          <w:b/>
          <w:sz w:val="28"/>
          <w:szCs w:val="28"/>
        </w:rPr>
        <w:t>(</w:t>
      </w:r>
      <w:r w:rsidRPr="002C43A9">
        <w:rPr>
          <w:b/>
          <w:sz w:val="28"/>
          <w:szCs w:val="28"/>
        </w:rPr>
        <w:t>A</w:t>
      </w:r>
      <w:r w:rsidR="00EE02D7">
        <w:rPr>
          <w:b/>
          <w:sz w:val="28"/>
          <w:szCs w:val="28"/>
        </w:rPr>
        <w:t>A</w:t>
      </w:r>
      <w:r w:rsidRPr="002C43A9">
        <w:rPr>
          <w:b/>
          <w:sz w:val="28"/>
          <w:szCs w:val="28"/>
        </w:rPr>
        <w:t>)</w:t>
      </w:r>
      <w:r w:rsidR="002C43A9" w:rsidRPr="002C43A9">
        <w:rPr>
          <w:b/>
          <w:sz w:val="28"/>
          <w:szCs w:val="28"/>
        </w:rPr>
        <w:t xml:space="preserve"> to </w:t>
      </w:r>
    </w:p>
    <w:p w:rsidR="002C43A9" w:rsidRDefault="00EE02D7" w:rsidP="006300BC">
      <w:pPr>
        <w:jc w:val="center"/>
        <w:rPr>
          <w:b/>
          <w:sz w:val="28"/>
          <w:szCs w:val="28"/>
        </w:rPr>
      </w:pPr>
      <w:r>
        <w:rPr>
          <w:b/>
          <w:sz w:val="28"/>
          <w:szCs w:val="28"/>
        </w:rPr>
        <w:t>Bachelor of Arts</w:t>
      </w:r>
      <w:r w:rsidR="002C43A9" w:rsidRPr="002C43A9">
        <w:rPr>
          <w:b/>
          <w:sz w:val="28"/>
          <w:szCs w:val="28"/>
        </w:rPr>
        <w:t xml:space="preserve"> (B</w:t>
      </w:r>
      <w:r w:rsidR="00E97D0A">
        <w:rPr>
          <w:b/>
          <w:sz w:val="28"/>
          <w:szCs w:val="28"/>
        </w:rPr>
        <w:t>S</w:t>
      </w:r>
      <w:r w:rsidR="002C43A9" w:rsidRPr="002C43A9">
        <w:rPr>
          <w:b/>
          <w:sz w:val="28"/>
          <w:szCs w:val="28"/>
        </w:rPr>
        <w:t>)</w:t>
      </w:r>
      <w:r>
        <w:rPr>
          <w:b/>
          <w:sz w:val="28"/>
          <w:szCs w:val="28"/>
        </w:rPr>
        <w:t xml:space="preserve"> </w:t>
      </w:r>
      <w:r w:rsidR="002C43A9" w:rsidRPr="002C43A9">
        <w:rPr>
          <w:b/>
          <w:sz w:val="28"/>
          <w:szCs w:val="28"/>
        </w:rPr>
        <w:t xml:space="preserve">in </w:t>
      </w:r>
      <w:r w:rsidR="008A790F">
        <w:rPr>
          <w:b/>
          <w:sz w:val="28"/>
          <w:szCs w:val="28"/>
        </w:rPr>
        <w:t>Economics</w:t>
      </w:r>
    </w:p>
    <w:p w:rsidR="002F7446" w:rsidRPr="002C43A9" w:rsidRDefault="002F7446" w:rsidP="006300BC">
      <w:pPr>
        <w:jc w:val="center"/>
        <w:rPr>
          <w:b/>
          <w:sz w:val="28"/>
          <w:szCs w:val="28"/>
        </w:rPr>
      </w:pPr>
    </w:p>
    <w:p w:rsidR="00B74566" w:rsidRPr="007D3691" w:rsidRDefault="00754484" w:rsidP="00B74566">
      <w:r>
        <w:t xml:space="preserve">Completion of the AA degree or the Missouri Core 42 transfer curriculum </w:t>
      </w:r>
      <w:r w:rsidRPr="007D3691">
        <w:t xml:space="preserve">at </w:t>
      </w:r>
      <w:r>
        <w:t>MCCKC</w:t>
      </w:r>
      <w:r w:rsidRPr="007D3691">
        <w:t xml:space="preserve"> fulfills the Essential Skills, Modes of Inquiry, and Intercultural Perspective requirements in Truman State University’s Liberal Studies Program (LSP). </w:t>
      </w:r>
      <w:r w:rsidRPr="005800DC">
        <w:t xml:space="preserve">Students transferring with an AA are required to complete </w:t>
      </w:r>
      <w:r>
        <w:t>INDV 310 T</w:t>
      </w:r>
      <w:r w:rsidRPr="005800DC">
        <w:t xml:space="preserve">ransfer </w:t>
      </w:r>
      <w:r>
        <w:t xml:space="preserve">Student </w:t>
      </w:r>
      <w:r w:rsidRPr="005800DC">
        <w:t>Seminar, two Writing-Enhanced (WE) courses, a 3-credit JINS course, and to demonstrate elementary proficiency in one foreign language, in addition to the remaining major requirements, required support, and the Bachelor of Arts or Bachelor of Science requirement.</w:t>
      </w:r>
      <w:r>
        <w:t xml:space="preserve"> A detailed explanation of Truman’s LSP can be found at </w:t>
      </w:r>
      <w:hyperlink r:id="rId9" w:history="1">
        <w:r w:rsidRPr="00262322">
          <w:rPr>
            <w:rStyle w:val="Hyperlink"/>
          </w:rPr>
          <w:t>http://catalog.truman.edu/preview_program.php?catoid=12&amp;poid=1571</w:t>
        </w:r>
      </w:hyperlink>
      <w:r>
        <w:t>.</w:t>
      </w:r>
      <w:bookmarkStart w:id="0" w:name="_GoBack"/>
      <w:bookmarkEnd w:id="0"/>
      <w:r w:rsidR="00B74566" w:rsidRPr="007D3691">
        <w:t xml:space="preserve"> </w:t>
      </w:r>
    </w:p>
    <w:p w:rsidR="00B74566" w:rsidRPr="00821F48" w:rsidRDefault="00B74566" w:rsidP="00B74566"/>
    <w:p w:rsidR="00B74566" w:rsidRDefault="00B74566" w:rsidP="00B74566">
      <w:r>
        <w:t>In addition to completing the required c</w:t>
      </w:r>
      <w:r w:rsidR="00BD5E76">
        <w:t xml:space="preserve">ourses for the AA degree at </w:t>
      </w:r>
      <w:r w:rsidR="00583B44">
        <w:t>MCCKC</w:t>
      </w:r>
      <w:r>
        <w:t>, students intending to transfer to Truman State University are advised to take the courses below as part</w:t>
      </w:r>
      <w:r w:rsidR="00BD5E76">
        <w:t xml:space="preserve"> of their degree program at </w:t>
      </w:r>
      <w:r w:rsidR="00583B44">
        <w:t>MCCKC</w:t>
      </w:r>
      <w:r>
        <w:t xml:space="preserve">.  </w:t>
      </w:r>
    </w:p>
    <w:p w:rsidR="00B74566" w:rsidRPr="00821F48" w:rsidRDefault="00B74566" w:rsidP="00B74566"/>
    <w:tbl>
      <w:tblPr>
        <w:tblW w:w="8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gridCol w:w="960"/>
      </w:tblGrid>
      <w:tr w:rsidR="00B74566" w:rsidRPr="00821F48" w:rsidTr="007C5831">
        <w:trPr>
          <w:trHeight w:val="300"/>
        </w:trPr>
        <w:tc>
          <w:tcPr>
            <w:tcW w:w="7120" w:type="dxa"/>
            <w:shd w:val="clear" w:color="auto" w:fill="auto"/>
            <w:noWrap/>
            <w:vAlign w:val="bottom"/>
            <w:hideMark/>
          </w:tcPr>
          <w:p w:rsidR="00B74566" w:rsidRPr="00821F48" w:rsidRDefault="00B74566" w:rsidP="001351EC">
            <w:pPr>
              <w:spacing w:line="240" w:lineRule="auto"/>
              <w:rPr>
                <w:rFonts w:ascii="Calibri" w:eastAsia="Times New Roman" w:hAnsi="Calibri" w:cs="Times New Roman"/>
                <w:b/>
                <w:color w:val="000000"/>
              </w:rPr>
            </w:pPr>
            <w:r w:rsidRPr="00821F48">
              <w:rPr>
                <w:rFonts w:ascii="Calibri" w:eastAsia="Times New Roman" w:hAnsi="Calibri" w:cs="Times New Roman"/>
                <w:b/>
                <w:color w:val="000000"/>
              </w:rPr>
              <w:t>Recommended Courses for Transfer</w:t>
            </w:r>
          </w:p>
        </w:tc>
        <w:tc>
          <w:tcPr>
            <w:tcW w:w="960" w:type="dxa"/>
            <w:shd w:val="clear" w:color="auto" w:fill="auto"/>
            <w:noWrap/>
            <w:vAlign w:val="bottom"/>
            <w:hideMark/>
          </w:tcPr>
          <w:p w:rsidR="00B74566" w:rsidRPr="00821F48" w:rsidRDefault="00B74566" w:rsidP="001351EC">
            <w:pPr>
              <w:spacing w:line="240" w:lineRule="auto"/>
              <w:rPr>
                <w:rFonts w:ascii="Calibri" w:eastAsia="Times New Roman" w:hAnsi="Calibri" w:cs="Times New Roman"/>
                <w:color w:val="000000"/>
              </w:rPr>
            </w:pPr>
          </w:p>
        </w:tc>
      </w:tr>
      <w:tr w:rsidR="00895BF1" w:rsidRPr="00821F48" w:rsidTr="007C5831">
        <w:trPr>
          <w:trHeight w:val="300"/>
        </w:trPr>
        <w:tc>
          <w:tcPr>
            <w:tcW w:w="7120" w:type="dxa"/>
            <w:shd w:val="clear" w:color="auto" w:fill="auto"/>
            <w:noWrap/>
            <w:vAlign w:val="bottom"/>
          </w:tcPr>
          <w:p w:rsidR="00895BF1" w:rsidRPr="002776E3" w:rsidRDefault="002776E3" w:rsidP="00B82053">
            <w:pPr>
              <w:spacing w:line="240" w:lineRule="auto"/>
              <w:rPr>
                <w:rFonts w:ascii="Calibri" w:eastAsia="Times New Roman" w:hAnsi="Calibri" w:cs="Times New Roman"/>
                <w:color w:val="000000"/>
              </w:rPr>
            </w:pPr>
            <w:r w:rsidRPr="002776E3">
              <w:t>MAT 115 Statistics</w:t>
            </w:r>
          </w:p>
        </w:tc>
        <w:tc>
          <w:tcPr>
            <w:tcW w:w="960" w:type="dxa"/>
            <w:shd w:val="clear" w:color="auto" w:fill="auto"/>
            <w:noWrap/>
            <w:vAlign w:val="bottom"/>
          </w:tcPr>
          <w:p w:rsidR="00895BF1" w:rsidRDefault="002F7446" w:rsidP="00B82053">
            <w:pPr>
              <w:spacing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r>
      <w:tr w:rsidR="00AA5B89" w:rsidRPr="00821F48" w:rsidTr="007C5831">
        <w:trPr>
          <w:trHeight w:val="300"/>
        </w:trPr>
        <w:tc>
          <w:tcPr>
            <w:tcW w:w="7120" w:type="dxa"/>
            <w:shd w:val="clear" w:color="auto" w:fill="auto"/>
            <w:noWrap/>
            <w:vAlign w:val="bottom"/>
          </w:tcPr>
          <w:p w:rsidR="00AA5B89" w:rsidRPr="002776E3" w:rsidRDefault="002776E3" w:rsidP="001351EC">
            <w:pPr>
              <w:spacing w:line="240" w:lineRule="auto"/>
              <w:rPr>
                <w:rFonts w:ascii="Calibri" w:eastAsia="Times New Roman" w:hAnsi="Calibri" w:cs="Times New Roman"/>
                <w:color w:val="000000"/>
              </w:rPr>
            </w:pPr>
            <w:r w:rsidRPr="002776E3">
              <w:t>MAT 130 OR Math 150 (prerequisite for MATH 180)</w:t>
            </w:r>
          </w:p>
        </w:tc>
        <w:tc>
          <w:tcPr>
            <w:tcW w:w="960" w:type="dxa"/>
            <w:shd w:val="clear" w:color="auto" w:fill="auto"/>
            <w:noWrap/>
            <w:vAlign w:val="bottom"/>
          </w:tcPr>
          <w:p w:rsidR="00AA5B89" w:rsidRDefault="002776E3" w:rsidP="001351EC">
            <w:pPr>
              <w:spacing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r>
      <w:tr w:rsidR="00895BF1" w:rsidRPr="00821F48" w:rsidTr="007C5831">
        <w:trPr>
          <w:trHeight w:val="300"/>
        </w:trPr>
        <w:tc>
          <w:tcPr>
            <w:tcW w:w="7120" w:type="dxa"/>
            <w:shd w:val="clear" w:color="auto" w:fill="auto"/>
            <w:noWrap/>
            <w:vAlign w:val="bottom"/>
          </w:tcPr>
          <w:p w:rsidR="00895BF1" w:rsidRPr="002776E3" w:rsidRDefault="002776E3" w:rsidP="001351EC">
            <w:pPr>
              <w:spacing w:line="240" w:lineRule="auto"/>
              <w:rPr>
                <w:rFonts w:ascii="Calibri" w:eastAsia="Times New Roman" w:hAnsi="Calibri" w:cs="Times New Roman"/>
                <w:color w:val="000000"/>
              </w:rPr>
            </w:pPr>
            <w:r w:rsidRPr="002776E3">
              <w:t>MAT 180 Analytic Geometry and Calculus I</w:t>
            </w:r>
          </w:p>
        </w:tc>
        <w:tc>
          <w:tcPr>
            <w:tcW w:w="960" w:type="dxa"/>
            <w:shd w:val="clear" w:color="auto" w:fill="auto"/>
            <w:noWrap/>
            <w:vAlign w:val="bottom"/>
          </w:tcPr>
          <w:p w:rsidR="00895BF1" w:rsidRDefault="002776E3" w:rsidP="001351EC">
            <w:pPr>
              <w:spacing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r>
      <w:tr w:rsidR="007C5831" w:rsidRPr="00821F48" w:rsidTr="007C5831">
        <w:trPr>
          <w:trHeight w:val="300"/>
        </w:trPr>
        <w:tc>
          <w:tcPr>
            <w:tcW w:w="7120" w:type="dxa"/>
            <w:shd w:val="clear" w:color="auto" w:fill="auto"/>
            <w:noWrap/>
            <w:vAlign w:val="bottom"/>
          </w:tcPr>
          <w:p w:rsidR="007C5831" w:rsidRPr="002776E3" w:rsidRDefault="002776E3" w:rsidP="00997D1B">
            <w:pPr>
              <w:spacing w:line="240" w:lineRule="auto"/>
              <w:rPr>
                <w:rFonts w:ascii="Calibri" w:eastAsia="Times New Roman" w:hAnsi="Calibri" w:cs="Times New Roman"/>
                <w:color w:val="000000"/>
              </w:rPr>
            </w:pPr>
            <w:r w:rsidRPr="002776E3">
              <w:t>ECON 210 Macroeconomics</w:t>
            </w:r>
          </w:p>
        </w:tc>
        <w:tc>
          <w:tcPr>
            <w:tcW w:w="960" w:type="dxa"/>
            <w:shd w:val="clear" w:color="auto" w:fill="auto"/>
            <w:noWrap/>
            <w:vAlign w:val="bottom"/>
          </w:tcPr>
          <w:p w:rsidR="007C5831" w:rsidRDefault="000F4979" w:rsidP="00997D1B">
            <w:pPr>
              <w:spacing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r>
      <w:tr w:rsidR="007C5831" w:rsidTr="00997D1B">
        <w:trPr>
          <w:trHeight w:val="300"/>
        </w:trPr>
        <w:tc>
          <w:tcPr>
            <w:tcW w:w="7120" w:type="dxa"/>
            <w:shd w:val="clear" w:color="auto" w:fill="auto"/>
            <w:noWrap/>
            <w:vAlign w:val="bottom"/>
          </w:tcPr>
          <w:p w:rsidR="007C5831" w:rsidRPr="002776E3" w:rsidRDefault="002776E3" w:rsidP="00997D1B">
            <w:pPr>
              <w:spacing w:line="240" w:lineRule="auto"/>
              <w:rPr>
                <w:rFonts w:ascii="Calibri" w:eastAsia="Times New Roman" w:hAnsi="Calibri" w:cs="Times New Roman"/>
                <w:color w:val="000000"/>
              </w:rPr>
            </w:pPr>
            <w:r w:rsidRPr="002776E3">
              <w:t>ECON 211 Microeconomics</w:t>
            </w:r>
          </w:p>
        </w:tc>
        <w:tc>
          <w:tcPr>
            <w:tcW w:w="960" w:type="dxa"/>
            <w:shd w:val="clear" w:color="auto" w:fill="auto"/>
            <w:noWrap/>
            <w:vAlign w:val="bottom"/>
          </w:tcPr>
          <w:p w:rsidR="007C5831" w:rsidRDefault="000F4979" w:rsidP="00997D1B">
            <w:pPr>
              <w:spacing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r>
    </w:tbl>
    <w:p w:rsidR="0017739D" w:rsidRDefault="0017739D" w:rsidP="00B74566">
      <w:pPr>
        <w:rPr>
          <w:b/>
        </w:rPr>
      </w:pPr>
    </w:p>
    <w:p w:rsidR="00C63926" w:rsidRDefault="00C63926" w:rsidP="00B74566">
      <w:pPr>
        <w:rPr>
          <w:b/>
        </w:rPr>
      </w:pPr>
    </w:p>
    <w:p w:rsidR="00C63926" w:rsidRDefault="00C63926" w:rsidP="00B74566">
      <w:pPr>
        <w:rPr>
          <w:b/>
        </w:rPr>
      </w:pPr>
    </w:p>
    <w:p w:rsidR="00C63926" w:rsidRDefault="00C63926" w:rsidP="00B74566">
      <w:pPr>
        <w:rPr>
          <w:b/>
        </w:rPr>
      </w:pPr>
    </w:p>
    <w:p w:rsidR="00C63926" w:rsidRDefault="00C63926" w:rsidP="00B74566">
      <w:pPr>
        <w:rPr>
          <w:b/>
        </w:rPr>
      </w:pPr>
    </w:p>
    <w:p w:rsidR="00C63926" w:rsidRDefault="00C63926" w:rsidP="00B74566">
      <w:pPr>
        <w:rPr>
          <w:b/>
        </w:rPr>
      </w:pPr>
    </w:p>
    <w:p w:rsidR="00B74566" w:rsidRPr="009C6226" w:rsidRDefault="00B74566" w:rsidP="00B74566">
      <w:pPr>
        <w:rPr>
          <w:b/>
        </w:rPr>
      </w:pPr>
      <w:r w:rsidRPr="009C6226">
        <w:rPr>
          <w:b/>
        </w:rPr>
        <w:t>Note on Foreign Language:</w:t>
      </w:r>
    </w:p>
    <w:p w:rsidR="00B74566" w:rsidRPr="00821F48" w:rsidRDefault="00B74566" w:rsidP="00B74566">
      <w:r>
        <w:t xml:space="preserve">All students at Truman State University are required to demonstrate elementary proficiency in one foreign language, which requires up to two semesters to complete. </w:t>
      </w:r>
      <w:r w:rsidR="002D0571">
        <w:t>Students pursuing a BA degree are required to demonstrate intermediate proficiency in one foreign language, which requires up to four semesters to complete. All transfer students are recommended to begin their language study as early as possible, to ensure a smooth path to graduation.</w:t>
      </w:r>
    </w:p>
    <w:p w:rsidR="000276B5" w:rsidRDefault="000276B5" w:rsidP="006300BC"/>
    <w:p w:rsidR="00A85F8A" w:rsidRDefault="00A85F8A" w:rsidP="006300BC"/>
    <w:p w:rsidR="00842B0F" w:rsidRPr="007D3691" w:rsidRDefault="00842B0F" w:rsidP="006300BC"/>
    <w:tbl>
      <w:tblPr>
        <w:tblStyle w:val="TableGrid"/>
        <w:tblpPr w:leftFromText="180" w:rightFromText="180" w:vertAnchor="text" w:horzAnchor="margin" w:tblpXSpec="center" w:tblpY="282"/>
        <w:tblW w:w="9918" w:type="dxa"/>
        <w:tblLook w:val="04A0" w:firstRow="1" w:lastRow="0" w:firstColumn="1" w:lastColumn="0" w:noHBand="0" w:noVBand="1"/>
      </w:tblPr>
      <w:tblGrid>
        <w:gridCol w:w="4140"/>
        <w:gridCol w:w="828"/>
        <w:gridCol w:w="4140"/>
        <w:gridCol w:w="810"/>
      </w:tblGrid>
      <w:tr w:rsidR="003C40C8" w:rsidTr="00E00BB3">
        <w:tc>
          <w:tcPr>
            <w:tcW w:w="9918" w:type="dxa"/>
            <w:gridSpan w:val="4"/>
          </w:tcPr>
          <w:p w:rsidR="003C40C8" w:rsidRDefault="003C40C8" w:rsidP="00E00BB3">
            <w:pPr>
              <w:jc w:val="center"/>
              <w:rPr>
                <w:sz w:val="28"/>
                <w:szCs w:val="28"/>
              </w:rPr>
            </w:pPr>
            <w:r>
              <w:rPr>
                <w:b/>
                <w:sz w:val="28"/>
                <w:szCs w:val="28"/>
              </w:rPr>
              <w:t>Sample Degree Plan</w:t>
            </w:r>
          </w:p>
        </w:tc>
      </w:tr>
      <w:tr w:rsidR="003C40C8" w:rsidTr="00E00BB3">
        <w:tc>
          <w:tcPr>
            <w:tcW w:w="4140" w:type="dxa"/>
          </w:tcPr>
          <w:p w:rsidR="003C40C8" w:rsidRPr="001F1541" w:rsidRDefault="003C40C8" w:rsidP="00E00BB3">
            <w:pPr>
              <w:jc w:val="center"/>
              <w:rPr>
                <w:b/>
                <w:sz w:val="28"/>
                <w:szCs w:val="28"/>
              </w:rPr>
            </w:pPr>
            <w:r w:rsidRPr="001F1541">
              <w:rPr>
                <w:b/>
                <w:sz w:val="28"/>
                <w:szCs w:val="28"/>
              </w:rPr>
              <w:t>First Semester</w:t>
            </w:r>
            <w:r>
              <w:rPr>
                <w:b/>
                <w:sz w:val="28"/>
                <w:szCs w:val="28"/>
              </w:rPr>
              <w:t xml:space="preserve"> at MCCKC</w:t>
            </w:r>
          </w:p>
        </w:tc>
        <w:tc>
          <w:tcPr>
            <w:tcW w:w="828" w:type="dxa"/>
          </w:tcPr>
          <w:p w:rsidR="003C40C8" w:rsidRDefault="003C40C8" w:rsidP="00E00BB3">
            <w:pPr>
              <w:jc w:val="center"/>
              <w:rPr>
                <w:sz w:val="28"/>
                <w:szCs w:val="28"/>
              </w:rPr>
            </w:pPr>
          </w:p>
        </w:tc>
        <w:tc>
          <w:tcPr>
            <w:tcW w:w="4140" w:type="dxa"/>
          </w:tcPr>
          <w:p w:rsidR="003C40C8" w:rsidRPr="001F1541" w:rsidRDefault="003C40C8" w:rsidP="00E00BB3">
            <w:pPr>
              <w:jc w:val="center"/>
              <w:rPr>
                <w:b/>
                <w:sz w:val="28"/>
                <w:szCs w:val="28"/>
              </w:rPr>
            </w:pPr>
            <w:r w:rsidRPr="001F1541">
              <w:rPr>
                <w:b/>
                <w:sz w:val="28"/>
                <w:szCs w:val="28"/>
              </w:rPr>
              <w:t>Second Semester</w:t>
            </w:r>
            <w:r>
              <w:rPr>
                <w:b/>
                <w:sz w:val="28"/>
                <w:szCs w:val="28"/>
              </w:rPr>
              <w:t xml:space="preserve"> at MCCKC</w:t>
            </w:r>
          </w:p>
        </w:tc>
        <w:tc>
          <w:tcPr>
            <w:tcW w:w="810" w:type="dxa"/>
          </w:tcPr>
          <w:p w:rsidR="003C40C8" w:rsidRDefault="003C40C8" w:rsidP="00E00BB3">
            <w:pPr>
              <w:jc w:val="center"/>
              <w:rPr>
                <w:sz w:val="28"/>
                <w:szCs w:val="28"/>
              </w:rPr>
            </w:pPr>
          </w:p>
        </w:tc>
      </w:tr>
      <w:tr w:rsidR="003C40C8" w:rsidTr="00E00BB3">
        <w:tc>
          <w:tcPr>
            <w:tcW w:w="4140" w:type="dxa"/>
          </w:tcPr>
          <w:p w:rsidR="003C40C8" w:rsidRPr="007F2904" w:rsidRDefault="003C40C8" w:rsidP="00E00BB3">
            <w:pPr>
              <w:jc w:val="center"/>
              <w:rPr>
                <w:sz w:val="28"/>
                <w:szCs w:val="28"/>
                <w:vertAlign w:val="superscript"/>
              </w:rPr>
            </w:pPr>
            <w:r>
              <w:rPr>
                <w:sz w:val="28"/>
                <w:szCs w:val="28"/>
              </w:rPr>
              <w:t>COLL 100</w:t>
            </w:r>
            <w:r w:rsidRPr="007F2904">
              <w:rPr>
                <w:sz w:val="28"/>
                <w:szCs w:val="28"/>
              </w:rPr>
              <w:t xml:space="preserve"> </w:t>
            </w:r>
            <w:r>
              <w:rPr>
                <w:sz w:val="28"/>
                <w:szCs w:val="28"/>
              </w:rPr>
              <w:t>First-Year Seminar</w:t>
            </w:r>
            <w:r w:rsidRPr="007F2904">
              <w:rPr>
                <w:sz w:val="28"/>
                <w:szCs w:val="28"/>
                <w:vertAlign w:val="superscript"/>
              </w:rPr>
              <w:t>*</w:t>
            </w:r>
          </w:p>
        </w:tc>
        <w:tc>
          <w:tcPr>
            <w:tcW w:w="828" w:type="dxa"/>
          </w:tcPr>
          <w:p w:rsidR="003C40C8" w:rsidRDefault="003C40C8" w:rsidP="00E00BB3">
            <w:pPr>
              <w:jc w:val="center"/>
              <w:rPr>
                <w:sz w:val="28"/>
                <w:szCs w:val="28"/>
              </w:rPr>
            </w:pPr>
            <w:r>
              <w:rPr>
                <w:sz w:val="28"/>
                <w:szCs w:val="28"/>
              </w:rPr>
              <w:t>1</w:t>
            </w:r>
          </w:p>
        </w:tc>
        <w:tc>
          <w:tcPr>
            <w:tcW w:w="4140" w:type="dxa"/>
          </w:tcPr>
          <w:p w:rsidR="003C40C8" w:rsidRPr="000E4915" w:rsidRDefault="003C40C8" w:rsidP="00E00BB3">
            <w:pPr>
              <w:jc w:val="center"/>
              <w:rPr>
                <w:sz w:val="28"/>
                <w:szCs w:val="28"/>
              </w:rPr>
            </w:pPr>
            <w:r>
              <w:rPr>
                <w:sz w:val="28"/>
                <w:szCs w:val="28"/>
              </w:rPr>
              <w:t>Natural Science w/Lab</w:t>
            </w:r>
          </w:p>
        </w:tc>
        <w:tc>
          <w:tcPr>
            <w:tcW w:w="810" w:type="dxa"/>
          </w:tcPr>
          <w:p w:rsidR="003C40C8" w:rsidRPr="00D23BAE" w:rsidRDefault="003C40C8" w:rsidP="00E00BB3">
            <w:pPr>
              <w:jc w:val="center"/>
              <w:rPr>
                <w:sz w:val="28"/>
                <w:szCs w:val="28"/>
              </w:rPr>
            </w:pPr>
            <w:r>
              <w:rPr>
                <w:sz w:val="28"/>
                <w:szCs w:val="28"/>
              </w:rPr>
              <w:t>4</w:t>
            </w:r>
          </w:p>
        </w:tc>
      </w:tr>
      <w:tr w:rsidR="003C40C8" w:rsidTr="00E00BB3">
        <w:tc>
          <w:tcPr>
            <w:tcW w:w="4140" w:type="dxa"/>
          </w:tcPr>
          <w:p w:rsidR="003C40C8" w:rsidRPr="00566888" w:rsidRDefault="003C40C8" w:rsidP="00E00BB3">
            <w:pPr>
              <w:jc w:val="center"/>
              <w:rPr>
                <w:sz w:val="24"/>
                <w:szCs w:val="24"/>
                <w:vertAlign w:val="superscript"/>
              </w:rPr>
            </w:pPr>
            <w:r w:rsidRPr="00566888">
              <w:rPr>
                <w:sz w:val="24"/>
                <w:szCs w:val="24"/>
              </w:rPr>
              <w:t xml:space="preserve">ENG 101 </w:t>
            </w:r>
            <w:r>
              <w:rPr>
                <w:sz w:val="24"/>
                <w:szCs w:val="24"/>
              </w:rPr>
              <w:t>Composition and Reading I</w:t>
            </w:r>
            <w:r w:rsidRPr="004400AD">
              <w:rPr>
                <w:sz w:val="24"/>
                <w:szCs w:val="24"/>
                <w:vertAlign w:val="superscript"/>
              </w:rPr>
              <w:t>*</w:t>
            </w:r>
          </w:p>
        </w:tc>
        <w:tc>
          <w:tcPr>
            <w:tcW w:w="828" w:type="dxa"/>
          </w:tcPr>
          <w:p w:rsidR="003C40C8" w:rsidRDefault="003C40C8" w:rsidP="00E00BB3">
            <w:pPr>
              <w:jc w:val="center"/>
              <w:rPr>
                <w:sz w:val="28"/>
                <w:szCs w:val="28"/>
              </w:rPr>
            </w:pPr>
            <w:r>
              <w:rPr>
                <w:sz w:val="28"/>
                <w:szCs w:val="28"/>
              </w:rPr>
              <w:t>3</w:t>
            </w:r>
          </w:p>
        </w:tc>
        <w:tc>
          <w:tcPr>
            <w:tcW w:w="4140" w:type="dxa"/>
          </w:tcPr>
          <w:p w:rsidR="003C40C8" w:rsidRPr="00566888" w:rsidRDefault="003C40C8" w:rsidP="00E00BB3">
            <w:pPr>
              <w:jc w:val="center"/>
              <w:rPr>
                <w:sz w:val="24"/>
                <w:szCs w:val="24"/>
                <w:vertAlign w:val="superscript"/>
              </w:rPr>
            </w:pPr>
            <w:r w:rsidRPr="00566888">
              <w:rPr>
                <w:sz w:val="24"/>
                <w:szCs w:val="24"/>
              </w:rPr>
              <w:t xml:space="preserve">ENG 102 </w:t>
            </w:r>
            <w:r>
              <w:rPr>
                <w:sz w:val="24"/>
                <w:szCs w:val="24"/>
              </w:rPr>
              <w:t>Composition and Reading II</w:t>
            </w:r>
            <w:r>
              <w:rPr>
                <w:sz w:val="24"/>
                <w:szCs w:val="24"/>
                <w:vertAlign w:val="superscript"/>
              </w:rPr>
              <w:t>*</w:t>
            </w:r>
          </w:p>
        </w:tc>
        <w:tc>
          <w:tcPr>
            <w:tcW w:w="810" w:type="dxa"/>
          </w:tcPr>
          <w:p w:rsidR="003C40C8" w:rsidRPr="00D23BAE" w:rsidRDefault="003C40C8" w:rsidP="00E00BB3">
            <w:pPr>
              <w:jc w:val="center"/>
              <w:rPr>
                <w:sz w:val="28"/>
                <w:szCs w:val="28"/>
              </w:rPr>
            </w:pPr>
            <w:r>
              <w:rPr>
                <w:sz w:val="28"/>
                <w:szCs w:val="28"/>
              </w:rPr>
              <w:t>3</w:t>
            </w:r>
          </w:p>
        </w:tc>
      </w:tr>
      <w:tr w:rsidR="003C40C8" w:rsidTr="00E00BB3">
        <w:tc>
          <w:tcPr>
            <w:tcW w:w="4140" w:type="dxa"/>
          </w:tcPr>
          <w:p w:rsidR="003C40C8" w:rsidRPr="00B22F90" w:rsidRDefault="003C40C8" w:rsidP="00E00BB3">
            <w:pPr>
              <w:jc w:val="center"/>
              <w:rPr>
                <w:sz w:val="28"/>
                <w:szCs w:val="28"/>
                <w:vertAlign w:val="superscript"/>
              </w:rPr>
            </w:pPr>
            <w:r>
              <w:rPr>
                <w:sz w:val="28"/>
                <w:szCs w:val="28"/>
              </w:rPr>
              <w:t>MAT 115 Statistics</w:t>
            </w:r>
            <w:r>
              <w:rPr>
                <w:sz w:val="28"/>
                <w:szCs w:val="28"/>
                <w:vertAlign w:val="superscript"/>
              </w:rPr>
              <w:t>$</w:t>
            </w:r>
          </w:p>
        </w:tc>
        <w:tc>
          <w:tcPr>
            <w:tcW w:w="828" w:type="dxa"/>
          </w:tcPr>
          <w:p w:rsidR="003C40C8" w:rsidRDefault="003C40C8" w:rsidP="00E00BB3">
            <w:pPr>
              <w:jc w:val="center"/>
              <w:rPr>
                <w:sz w:val="28"/>
                <w:szCs w:val="28"/>
              </w:rPr>
            </w:pPr>
            <w:r>
              <w:rPr>
                <w:sz w:val="28"/>
                <w:szCs w:val="28"/>
              </w:rPr>
              <w:t>3</w:t>
            </w:r>
          </w:p>
        </w:tc>
        <w:tc>
          <w:tcPr>
            <w:tcW w:w="4140" w:type="dxa"/>
          </w:tcPr>
          <w:p w:rsidR="003C40C8" w:rsidRPr="000E4915" w:rsidRDefault="003C40C8" w:rsidP="00E00BB3">
            <w:pPr>
              <w:jc w:val="center"/>
              <w:rPr>
                <w:sz w:val="28"/>
                <w:szCs w:val="28"/>
              </w:rPr>
            </w:pPr>
            <w:r>
              <w:rPr>
                <w:sz w:val="28"/>
                <w:szCs w:val="28"/>
              </w:rPr>
              <w:t>MATH 120 College Algebra</w:t>
            </w:r>
          </w:p>
        </w:tc>
        <w:tc>
          <w:tcPr>
            <w:tcW w:w="810" w:type="dxa"/>
          </w:tcPr>
          <w:p w:rsidR="003C40C8" w:rsidRPr="00D23BAE" w:rsidRDefault="003C40C8" w:rsidP="00E00BB3">
            <w:pPr>
              <w:jc w:val="center"/>
              <w:rPr>
                <w:sz w:val="28"/>
                <w:szCs w:val="28"/>
              </w:rPr>
            </w:pPr>
            <w:r>
              <w:rPr>
                <w:sz w:val="28"/>
                <w:szCs w:val="28"/>
              </w:rPr>
              <w:t>3</w:t>
            </w:r>
          </w:p>
        </w:tc>
      </w:tr>
      <w:tr w:rsidR="003C40C8" w:rsidTr="00E00BB3">
        <w:tc>
          <w:tcPr>
            <w:tcW w:w="4140" w:type="dxa"/>
          </w:tcPr>
          <w:p w:rsidR="003C40C8" w:rsidRPr="002C70DA" w:rsidRDefault="003C40C8" w:rsidP="00E00BB3">
            <w:pPr>
              <w:jc w:val="center"/>
              <w:rPr>
                <w:sz w:val="26"/>
                <w:szCs w:val="26"/>
                <w:vertAlign w:val="superscript"/>
              </w:rPr>
            </w:pPr>
            <w:r w:rsidRPr="002C70DA">
              <w:rPr>
                <w:sz w:val="26"/>
                <w:szCs w:val="26"/>
              </w:rPr>
              <w:t>Civics/American Institutions Course</w:t>
            </w:r>
          </w:p>
        </w:tc>
        <w:tc>
          <w:tcPr>
            <w:tcW w:w="828" w:type="dxa"/>
          </w:tcPr>
          <w:p w:rsidR="003C40C8" w:rsidRDefault="003C40C8" w:rsidP="00E00BB3">
            <w:pPr>
              <w:jc w:val="center"/>
              <w:rPr>
                <w:sz w:val="28"/>
                <w:szCs w:val="28"/>
              </w:rPr>
            </w:pPr>
            <w:r>
              <w:rPr>
                <w:sz w:val="28"/>
                <w:szCs w:val="28"/>
              </w:rPr>
              <w:t>3</w:t>
            </w:r>
          </w:p>
        </w:tc>
        <w:tc>
          <w:tcPr>
            <w:tcW w:w="4140" w:type="dxa"/>
            <w:vAlign w:val="center"/>
          </w:tcPr>
          <w:p w:rsidR="003C40C8" w:rsidRPr="00842B0F" w:rsidRDefault="003C40C8" w:rsidP="00E00BB3">
            <w:pPr>
              <w:jc w:val="center"/>
              <w:rPr>
                <w:sz w:val="28"/>
                <w:szCs w:val="28"/>
              </w:rPr>
            </w:pPr>
            <w:r>
              <w:rPr>
                <w:sz w:val="28"/>
                <w:szCs w:val="28"/>
              </w:rPr>
              <w:t>Western Civilization Course</w:t>
            </w:r>
          </w:p>
        </w:tc>
        <w:tc>
          <w:tcPr>
            <w:tcW w:w="810" w:type="dxa"/>
            <w:vAlign w:val="center"/>
          </w:tcPr>
          <w:p w:rsidR="003C40C8" w:rsidRPr="00D23BAE" w:rsidRDefault="003C40C8" w:rsidP="00E00BB3">
            <w:pPr>
              <w:jc w:val="center"/>
              <w:rPr>
                <w:sz w:val="28"/>
                <w:szCs w:val="28"/>
              </w:rPr>
            </w:pPr>
            <w:r>
              <w:rPr>
                <w:sz w:val="28"/>
                <w:szCs w:val="28"/>
              </w:rPr>
              <w:t>3</w:t>
            </w:r>
          </w:p>
        </w:tc>
      </w:tr>
      <w:tr w:rsidR="003C40C8" w:rsidTr="00E00BB3">
        <w:tc>
          <w:tcPr>
            <w:tcW w:w="4140" w:type="dxa"/>
          </w:tcPr>
          <w:p w:rsidR="003C40C8" w:rsidRPr="0023534B" w:rsidRDefault="003C40C8" w:rsidP="00E00BB3">
            <w:pPr>
              <w:jc w:val="center"/>
              <w:rPr>
                <w:sz w:val="28"/>
                <w:szCs w:val="28"/>
              </w:rPr>
            </w:pPr>
            <w:r>
              <w:rPr>
                <w:sz w:val="28"/>
                <w:szCs w:val="28"/>
              </w:rPr>
              <w:t>CCIS 115 Computer Concepts</w:t>
            </w:r>
            <w:r w:rsidRPr="004400AD">
              <w:rPr>
                <w:sz w:val="28"/>
                <w:szCs w:val="28"/>
                <w:vertAlign w:val="superscript"/>
              </w:rPr>
              <w:t>*</w:t>
            </w:r>
          </w:p>
        </w:tc>
        <w:tc>
          <w:tcPr>
            <w:tcW w:w="828" w:type="dxa"/>
          </w:tcPr>
          <w:p w:rsidR="003C40C8" w:rsidRDefault="003C40C8" w:rsidP="00E00BB3">
            <w:pPr>
              <w:jc w:val="center"/>
              <w:rPr>
                <w:sz w:val="28"/>
                <w:szCs w:val="28"/>
              </w:rPr>
            </w:pPr>
            <w:r>
              <w:rPr>
                <w:sz w:val="28"/>
                <w:szCs w:val="28"/>
              </w:rPr>
              <w:t>3</w:t>
            </w:r>
          </w:p>
        </w:tc>
        <w:tc>
          <w:tcPr>
            <w:tcW w:w="4140" w:type="dxa"/>
            <w:vAlign w:val="center"/>
          </w:tcPr>
          <w:p w:rsidR="003C40C8" w:rsidRPr="00606C0F" w:rsidRDefault="003C40C8" w:rsidP="00E00BB3">
            <w:pPr>
              <w:jc w:val="center"/>
              <w:rPr>
                <w:sz w:val="28"/>
                <w:szCs w:val="28"/>
                <w:vertAlign w:val="superscript"/>
              </w:rPr>
            </w:pPr>
            <w:r>
              <w:rPr>
                <w:sz w:val="28"/>
                <w:szCs w:val="28"/>
              </w:rPr>
              <w:t>Oral Communications Course</w:t>
            </w:r>
          </w:p>
        </w:tc>
        <w:tc>
          <w:tcPr>
            <w:tcW w:w="810" w:type="dxa"/>
            <w:vAlign w:val="center"/>
          </w:tcPr>
          <w:p w:rsidR="003C40C8" w:rsidRDefault="003C40C8" w:rsidP="00E00BB3">
            <w:pPr>
              <w:jc w:val="center"/>
              <w:rPr>
                <w:sz w:val="28"/>
                <w:szCs w:val="28"/>
              </w:rPr>
            </w:pPr>
            <w:r>
              <w:rPr>
                <w:sz w:val="28"/>
                <w:szCs w:val="28"/>
              </w:rPr>
              <w:t>3</w:t>
            </w:r>
          </w:p>
        </w:tc>
      </w:tr>
      <w:tr w:rsidR="003C40C8" w:rsidTr="00E00BB3">
        <w:tc>
          <w:tcPr>
            <w:tcW w:w="4140" w:type="dxa"/>
          </w:tcPr>
          <w:p w:rsidR="003C40C8" w:rsidRPr="0023534B" w:rsidRDefault="003C40C8" w:rsidP="00E00BB3">
            <w:pPr>
              <w:jc w:val="center"/>
              <w:rPr>
                <w:sz w:val="28"/>
                <w:szCs w:val="28"/>
              </w:rPr>
            </w:pPr>
          </w:p>
        </w:tc>
        <w:tc>
          <w:tcPr>
            <w:tcW w:w="828" w:type="dxa"/>
          </w:tcPr>
          <w:p w:rsidR="003C40C8" w:rsidRDefault="003C40C8" w:rsidP="00E00BB3">
            <w:pPr>
              <w:jc w:val="center"/>
              <w:rPr>
                <w:sz w:val="28"/>
                <w:szCs w:val="28"/>
              </w:rPr>
            </w:pPr>
          </w:p>
        </w:tc>
        <w:tc>
          <w:tcPr>
            <w:tcW w:w="4140" w:type="dxa"/>
          </w:tcPr>
          <w:p w:rsidR="003C40C8" w:rsidRPr="000E4915" w:rsidRDefault="003C40C8" w:rsidP="00E00BB3">
            <w:pPr>
              <w:jc w:val="center"/>
              <w:rPr>
                <w:sz w:val="28"/>
                <w:szCs w:val="28"/>
              </w:rPr>
            </w:pPr>
          </w:p>
        </w:tc>
        <w:tc>
          <w:tcPr>
            <w:tcW w:w="810" w:type="dxa"/>
          </w:tcPr>
          <w:p w:rsidR="003C40C8" w:rsidRPr="00D23BAE" w:rsidRDefault="003C40C8" w:rsidP="00E00BB3">
            <w:pPr>
              <w:jc w:val="center"/>
              <w:rPr>
                <w:sz w:val="28"/>
                <w:szCs w:val="28"/>
              </w:rPr>
            </w:pPr>
          </w:p>
        </w:tc>
      </w:tr>
      <w:tr w:rsidR="003C40C8" w:rsidTr="00E00BB3">
        <w:tc>
          <w:tcPr>
            <w:tcW w:w="4140" w:type="dxa"/>
          </w:tcPr>
          <w:p w:rsidR="003C40C8" w:rsidRPr="001F1541" w:rsidRDefault="003C40C8" w:rsidP="00E00BB3">
            <w:pPr>
              <w:jc w:val="center"/>
              <w:rPr>
                <w:b/>
                <w:sz w:val="28"/>
                <w:szCs w:val="28"/>
              </w:rPr>
            </w:pPr>
            <w:r>
              <w:rPr>
                <w:b/>
                <w:sz w:val="28"/>
                <w:szCs w:val="28"/>
              </w:rPr>
              <w:t>Total</w:t>
            </w:r>
          </w:p>
        </w:tc>
        <w:tc>
          <w:tcPr>
            <w:tcW w:w="828" w:type="dxa"/>
          </w:tcPr>
          <w:p w:rsidR="003C40C8" w:rsidRPr="00AC434F" w:rsidRDefault="003C40C8" w:rsidP="00E00BB3">
            <w:pPr>
              <w:jc w:val="center"/>
              <w:rPr>
                <w:b/>
                <w:sz w:val="28"/>
                <w:szCs w:val="28"/>
              </w:rPr>
            </w:pPr>
            <w:r>
              <w:rPr>
                <w:b/>
                <w:sz w:val="28"/>
                <w:szCs w:val="28"/>
              </w:rPr>
              <w:t>13</w:t>
            </w:r>
          </w:p>
        </w:tc>
        <w:tc>
          <w:tcPr>
            <w:tcW w:w="4140" w:type="dxa"/>
          </w:tcPr>
          <w:p w:rsidR="003C40C8" w:rsidRPr="001F1541" w:rsidRDefault="003C40C8" w:rsidP="00E00BB3">
            <w:pPr>
              <w:jc w:val="center"/>
              <w:rPr>
                <w:b/>
                <w:sz w:val="28"/>
                <w:szCs w:val="28"/>
              </w:rPr>
            </w:pPr>
            <w:r>
              <w:rPr>
                <w:b/>
                <w:sz w:val="28"/>
                <w:szCs w:val="28"/>
              </w:rPr>
              <w:t>Total</w:t>
            </w:r>
          </w:p>
        </w:tc>
        <w:tc>
          <w:tcPr>
            <w:tcW w:w="810" w:type="dxa"/>
          </w:tcPr>
          <w:p w:rsidR="003C40C8" w:rsidRPr="00AC434F" w:rsidRDefault="003C40C8" w:rsidP="00E00BB3">
            <w:pPr>
              <w:jc w:val="center"/>
              <w:rPr>
                <w:b/>
                <w:sz w:val="28"/>
                <w:szCs w:val="28"/>
              </w:rPr>
            </w:pPr>
            <w:r w:rsidRPr="00AC434F">
              <w:rPr>
                <w:b/>
                <w:sz w:val="28"/>
                <w:szCs w:val="28"/>
              </w:rPr>
              <w:t>16</w:t>
            </w:r>
          </w:p>
        </w:tc>
      </w:tr>
      <w:tr w:rsidR="003C40C8" w:rsidTr="00E00BB3">
        <w:tc>
          <w:tcPr>
            <w:tcW w:w="4140" w:type="dxa"/>
          </w:tcPr>
          <w:p w:rsidR="003C40C8" w:rsidRPr="001F1541" w:rsidRDefault="003C40C8" w:rsidP="00E00BB3">
            <w:pPr>
              <w:jc w:val="center"/>
              <w:rPr>
                <w:b/>
                <w:sz w:val="28"/>
                <w:szCs w:val="28"/>
              </w:rPr>
            </w:pPr>
          </w:p>
        </w:tc>
        <w:tc>
          <w:tcPr>
            <w:tcW w:w="828" w:type="dxa"/>
          </w:tcPr>
          <w:p w:rsidR="003C40C8" w:rsidRDefault="003C40C8" w:rsidP="00E00BB3">
            <w:pPr>
              <w:jc w:val="center"/>
              <w:rPr>
                <w:sz w:val="28"/>
                <w:szCs w:val="28"/>
              </w:rPr>
            </w:pPr>
          </w:p>
        </w:tc>
        <w:tc>
          <w:tcPr>
            <w:tcW w:w="4140" w:type="dxa"/>
          </w:tcPr>
          <w:p w:rsidR="003C40C8" w:rsidRPr="001F1541" w:rsidRDefault="003C40C8" w:rsidP="00E00BB3">
            <w:pPr>
              <w:jc w:val="center"/>
              <w:rPr>
                <w:b/>
                <w:sz w:val="28"/>
                <w:szCs w:val="28"/>
              </w:rPr>
            </w:pPr>
          </w:p>
        </w:tc>
        <w:tc>
          <w:tcPr>
            <w:tcW w:w="810" w:type="dxa"/>
          </w:tcPr>
          <w:p w:rsidR="003C40C8" w:rsidRDefault="003C40C8" w:rsidP="00E00BB3">
            <w:pPr>
              <w:jc w:val="center"/>
              <w:rPr>
                <w:sz w:val="28"/>
                <w:szCs w:val="28"/>
              </w:rPr>
            </w:pPr>
          </w:p>
        </w:tc>
      </w:tr>
      <w:tr w:rsidR="003C40C8" w:rsidTr="00E00BB3">
        <w:tc>
          <w:tcPr>
            <w:tcW w:w="4140" w:type="dxa"/>
          </w:tcPr>
          <w:p w:rsidR="003C40C8" w:rsidRDefault="003C40C8" w:rsidP="00E00BB3">
            <w:pPr>
              <w:jc w:val="center"/>
              <w:rPr>
                <w:sz w:val="28"/>
                <w:szCs w:val="28"/>
              </w:rPr>
            </w:pPr>
            <w:r w:rsidRPr="001F1541">
              <w:rPr>
                <w:b/>
                <w:sz w:val="28"/>
                <w:szCs w:val="28"/>
              </w:rPr>
              <w:t>Third Semester</w:t>
            </w:r>
            <w:r>
              <w:rPr>
                <w:b/>
                <w:sz w:val="28"/>
                <w:szCs w:val="28"/>
              </w:rPr>
              <w:t xml:space="preserve"> at MCCKC</w:t>
            </w:r>
          </w:p>
        </w:tc>
        <w:tc>
          <w:tcPr>
            <w:tcW w:w="828" w:type="dxa"/>
          </w:tcPr>
          <w:p w:rsidR="003C40C8" w:rsidRDefault="003C40C8" w:rsidP="00E00BB3">
            <w:pPr>
              <w:jc w:val="center"/>
              <w:rPr>
                <w:sz w:val="28"/>
                <w:szCs w:val="28"/>
              </w:rPr>
            </w:pPr>
          </w:p>
        </w:tc>
        <w:tc>
          <w:tcPr>
            <w:tcW w:w="4140" w:type="dxa"/>
          </w:tcPr>
          <w:p w:rsidR="003C40C8" w:rsidRDefault="003C40C8" w:rsidP="00E00BB3">
            <w:pPr>
              <w:jc w:val="center"/>
              <w:rPr>
                <w:sz w:val="28"/>
                <w:szCs w:val="28"/>
              </w:rPr>
            </w:pPr>
            <w:r w:rsidRPr="001F1541">
              <w:rPr>
                <w:b/>
                <w:sz w:val="28"/>
                <w:szCs w:val="28"/>
              </w:rPr>
              <w:t>Fourth Semester</w:t>
            </w:r>
            <w:r>
              <w:rPr>
                <w:b/>
                <w:sz w:val="28"/>
                <w:szCs w:val="28"/>
              </w:rPr>
              <w:t xml:space="preserve"> at MCCKC</w:t>
            </w:r>
          </w:p>
        </w:tc>
        <w:tc>
          <w:tcPr>
            <w:tcW w:w="810" w:type="dxa"/>
          </w:tcPr>
          <w:p w:rsidR="003C40C8" w:rsidRDefault="003C40C8" w:rsidP="00E00BB3">
            <w:pPr>
              <w:jc w:val="center"/>
              <w:rPr>
                <w:sz w:val="28"/>
                <w:szCs w:val="28"/>
              </w:rPr>
            </w:pPr>
          </w:p>
        </w:tc>
      </w:tr>
      <w:tr w:rsidR="003C40C8" w:rsidTr="00E00BB3">
        <w:tc>
          <w:tcPr>
            <w:tcW w:w="4140" w:type="dxa"/>
            <w:vAlign w:val="center"/>
          </w:tcPr>
          <w:p w:rsidR="003C40C8" w:rsidRPr="007627C3" w:rsidRDefault="003C40C8" w:rsidP="00E00BB3">
            <w:pPr>
              <w:jc w:val="center"/>
              <w:rPr>
                <w:sz w:val="28"/>
                <w:szCs w:val="28"/>
                <w:vertAlign w:val="superscript"/>
              </w:rPr>
            </w:pPr>
            <w:r>
              <w:rPr>
                <w:sz w:val="28"/>
                <w:szCs w:val="28"/>
              </w:rPr>
              <w:t>Elementary Foreign Language</w:t>
            </w:r>
            <w:r>
              <w:rPr>
                <w:sz w:val="28"/>
                <w:szCs w:val="28"/>
                <w:vertAlign w:val="superscript"/>
              </w:rPr>
              <w:t>$</w:t>
            </w:r>
          </w:p>
        </w:tc>
        <w:tc>
          <w:tcPr>
            <w:tcW w:w="828" w:type="dxa"/>
            <w:vAlign w:val="center"/>
          </w:tcPr>
          <w:p w:rsidR="003C40C8" w:rsidRDefault="003C40C8" w:rsidP="00E00BB3">
            <w:pPr>
              <w:jc w:val="center"/>
              <w:rPr>
                <w:sz w:val="28"/>
                <w:szCs w:val="28"/>
              </w:rPr>
            </w:pPr>
            <w:r>
              <w:rPr>
                <w:sz w:val="28"/>
                <w:szCs w:val="28"/>
              </w:rPr>
              <w:t>5</w:t>
            </w:r>
          </w:p>
        </w:tc>
        <w:tc>
          <w:tcPr>
            <w:tcW w:w="4140" w:type="dxa"/>
            <w:vAlign w:val="center"/>
          </w:tcPr>
          <w:p w:rsidR="003C40C8" w:rsidRPr="007627C3" w:rsidRDefault="003C40C8" w:rsidP="00E00BB3">
            <w:pPr>
              <w:jc w:val="center"/>
              <w:rPr>
                <w:sz w:val="28"/>
                <w:szCs w:val="28"/>
                <w:vertAlign w:val="superscript"/>
              </w:rPr>
            </w:pPr>
            <w:r>
              <w:rPr>
                <w:sz w:val="28"/>
                <w:szCs w:val="28"/>
              </w:rPr>
              <w:t>Elementary Foreign Language</w:t>
            </w:r>
            <w:r>
              <w:rPr>
                <w:sz w:val="28"/>
                <w:szCs w:val="28"/>
                <w:vertAlign w:val="superscript"/>
              </w:rPr>
              <w:t>$</w:t>
            </w:r>
          </w:p>
        </w:tc>
        <w:tc>
          <w:tcPr>
            <w:tcW w:w="810" w:type="dxa"/>
            <w:vAlign w:val="center"/>
          </w:tcPr>
          <w:p w:rsidR="003C40C8" w:rsidRDefault="003C40C8" w:rsidP="00E00BB3">
            <w:pPr>
              <w:jc w:val="center"/>
              <w:rPr>
                <w:sz w:val="28"/>
                <w:szCs w:val="28"/>
              </w:rPr>
            </w:pPr>
            <w:r>
              <w:rPr>
                <w:sz w:val="28"/>
                <w:szCs w:val="28"/>
              </w:rPr>
              <w:t>5</w:t>
            </w:r>
          </w:p>
        </w:tc>
      </w:tr>
      <w:tr w:rsidR="008A790F" w:rsidTr="00E00BB3">
        <w:tc>
          <w:tcPr>
            <w:tcW w:w="4140" w:type="dxa"/>
          </w:tcPr>
          <w:p w:rsidR="008A790F" w:rsidRPr="00564123" w:rsidRDefault="008A790F" w:rsidP="008A790F">
            <w:pPr>
              <w:jc w:val="center"/>
              <w:rPr>
                <w:sz w:val="28"/>
                <w:szCs w:val="28"/>
                <w:vertAlign w:val="superscript"/>
              </w:rPr>
            </w:pPr>
            <w:r>
              <w:rPr>
                <w:sz w:val="28"/>
                <w:szCs w:val="28"/>
              </w:rPr>
              <w:t>ECON 210 Macroeconomics</w:t>
            </w:r>
            <w:r>
              <w:rPr>
                <w:sz w:val="28"/>
                <w:szCs w:val="28"/>
                <w:vertAlign w:val="superscript"/>
              </w:rPr>
              <w:t>$</w:t>
            </w:r>
          </w:p>
        </w:tc>
        <w:tc>
          <w:tcPr>
            <w:tcW w:w="828" w:type="dxa"/>
          </w:tcPr>
          <w:p w:rsidR="008A790F" w:rsidRPr="005D4913" w:rsidRDefault="008A790F" w:rsidP="008A790F">
            <w:pPr>
              <w:jc w:val="center"/>
              <w:rPr>
                <w:sz w:val="28"/>
                <w:szCs w:val="28"/>
              </w:rPr>
            </w:pPr>
            <w:r w:rsidRPr="005D4913">
              <w:rPr>
                <w:sz w:val="28"/>
                <w:szCs w:val="28"/>
              </w:rPr>
              <w:t>3</w:t>
            </w:r>
          </w:p>
        </w:tc>
        <w:tc>
          <w:tcPr>
            <w:tcW w:w="4140" w:type="dxa"/>
            <w:vAlign w:val="center"/>
          </w:tcPr>
          <w:p w:rsidR="008A790F" w:rsidRPr="00B95B14" w:rsidRDefault="008A790F" w:rsidP="008A790F">
            <w:pPr>
              <w:jc w:val="center"/>
              <w:rPr>
                <w:sz w:val="28"/>
                <w:szCs w:val="28"/>
              </w:rPr>
            </w:pPr>
            <w:r>
              <w:rPr>
                <w:sz w:val="28"/>
                <w:szCs w:val="28"/>
              </w:rPr>
              <w:t>ECON 211 Microeconomics</w:t>
            </w:r>
            <w:r>
              <w:rPr>
                <w:sz w:val="28"/>
                <w:szCs w:val="28"/>
                <w:vertAlign w:val="superscript"/>
              </w:rPr>
              <w:t>$</w:t>
            </w:r>
          </w:p>
        </w:tc>
        <w:tc>
          <w:tcPr>
            <w:tcW w:w="810" w:type="dxa"/>
            <w:vAlign w:val="center"/>
          </w:tcPr>
          <w:p w:rsidR="008A790F" w:rsidRPr="00D23BAE" w:rsidRDefault="008A790F" w:rsidP="008A790F">
            <w:pPr>
              <w:jc w:val="center"/>
              <w:rPr>
                <w:sz w:val="28"/>
                <w:szCs w:val="28"/>
              </w:rPr>
            </w:pPr>
            <w:r>
              <w:rPr>
                <w:sz w:val="28"/>
                <w:szCs w:val="28"/>
              </w:rPr>
              <w:t>3</w:t>
            </w:r>
          </w:p>
        </w:tc>
      </w:tr>
      <w:tr w:rsidR="008A790F" w:rsidTr="00E00BB3">
        <w:tc>
          <w:tcPr>
            <w:tcW w:w="4140" w:type="dxa"/>
          </w:tcPr>
          <w:p w:rsidR="008A790F" w:rsidRPr="0023534B" w:rsidRDefault="008A790F" w:rsidP="008A790F">
            <w:pPr>
              <w:jc w:val="center"/>
              <w:rPr>
                <w:sz w:val="28"/>
                <w:szCs w:val="28"/>
              </w:rPr>
            </w:pPr>
            <w:r>
              <w:t>MAT 180 Analytic Geometry and</w:t>
            </w:r>
            <w:r w:rsidRPr="00AB09F4">
              <w:t xml:space="preserve"> Calculus I</w:t>
            </w:r>
            <w:r>
              <w:rPr>
                <w:sz w:val="28"/>
                <w:szCs w:val="28"/>
                <w:vertAlign w:val="superscript"/>
              </w:rPr>
              <w:t>$</w:t>
            </w:r>
          </w:p>
        </w:tc>
        <w:tc>
          <w:tcPr>
            <w:tcW w:w="828" w:type="dxa"/>
          </w:tcPr>
          <w:p w:rsidR="008A790F" w:rsidRDefault="008A790F" w:rsidP="008A790F">
            <w:pPr>
              <w:jc w:val="center"/>
              <w:rPr>
                <w:sz w:val="28"/>
                <w:szCs w:val="28"/>
              </w:rPr>
            </w:pPr>
            <w:r>
              <w:rPr>
                <w:sz w:val="28"/>
                <w:szCs w:val="28"/>
              </w:rPr>
              <w:t>5</w:t>
            </w:r>
          </w:p>
        </w:tc>
        <w:tc>
          <w:tcPr>
            <w:tcW w:w="4140" w:type="dxa"/>
          </w:tcPr>
          <w:p w:rsidR="008A790F" w:rsidRPr="0023534B" w:rsidRDefault="008A790F" w:rsidP="008A790F">
            <w:pPr>
              <w:jc w:val="center"/>
              <w:rPr>
                <w:sz w:val="28"/>
                <w:szCs w:val="28"/>
              </w:rPr>
            </w:pPr>
            <w:r>
              <w:rPr>
                <w:sz w:val="28"/>
                <w:szCs w:val="28"/>
              </w:rPr>
              <w:t>Global Diversity Course</w:t>
            </w:r>
          </w:p>
        </w:tc>
        <w:tc>
          <w:tcPr>
            <w:tcW w:w="810" w:type="dxa"/>
          </w:tcPr>
          <w:p w:rsidR="008A790F" w:rsidRDefault="008A790F" w:rsidP="008A790F">
            <w:pPr>
              <w:jc w:val="center"/>
              <w:rPr>
                <w:sz w:val="28"/>
                <w:szCs w:val="28"/>
              </w:rPr>
            </w:pPr>
            <w:r>
              <w:rPr>
                <w:sz w:val="28"/>
                <w:szCs w:val="28"/>
              </w:rPr>
              <w:t>3</w:t>
            </w:r>
          </w:p>
        </w:tc>
      </w:tr>
      <w:tr w:rsidR="008A790F" w:rsidTr="00E00BB3">
        <w:tc>
          <w:tcPr>
            <w:tcW w:w="4140" w:type="dxa"/>
          </w:tcPr>
          <w:p w:rsidR="008A790F" w:rsidRPr="0023534B" w:rsidRDefault="008A790F" w:rsidP="008A790F">
            <w:pPr>
              <w:jc w:val="center"/>
              <w:rPr>
                <w:sz w:val="28"/>
                <w:szCs w:val="28"/>
              </w:rPr>
            </w:pPr>
            <w:r>
              <w:rPr>
                <w:sz w:val="28"/>
                <w:szCs w:val="28"/>
              </w:rPr>
              <w:t>Humanities Course</w:t>
            </w:r>
          </w:p>
        </w:tc>
        <w:tc>
          <w:tcPr>
            <w:tcW w:w="828" w:type="dxa"/>
          </w:tcPr>
          <w:p w:rsidR="008A790F" w:rsidRDefault="008A790F" w:rsidP="008A790F">
            <w:pPr>
              <w:jc w:val="center"/>
              <w:rPr>
                <w:sz w:val="28"/>
                <w:szCs w:val="28"/>
              </w:rPr>
            </w:pPr>
            <w:r>
              <w:rPr>
                <w:sz w:val="28"/>
                <w:szCs w:val="28"/>
              </w:rPr>
              <w:t>3</w:t>
            </w:r>
          </w:p>
        </w:tc>
        <w:tc>
          <w:tcPr>
            <w:tcW w:w="4140" w:type="dxa"/>
            <w:vAlign w:val="center"/>
          </w:tcPr>
          <w:p w:rsidR="008A790F" w:rsidRPr="00C86DB0" w:rsidRDefault="008A790F" w:rsidP="008A790F">
            <w:pPr>
              <w:jc w:val="center"/>
              <w:rPr>
                <w:sz w:val="28"/>
                <w:szCs w:val="28"/>
                <w:vertAlign w:val="superscript"/>
              </w:rPr>
            </w:pPr>
            <w:r>
              <w:rPr>
                <w:sz w:val="28"/>
                <w:szCs w:val="28"/>
              </w:rPr>
              <w:t>Natural</w:t>
            </w:r>
            <w:r w:rsidRPr="00771BAD">
              <w:rPr>
                <w:sz w:val="28"/>
                <w:szCs w:val="28"/>
              </w:rPr>
              <w:t xml:space="preserve"> Science</w:t>
            </w:r>
            <w:r>
              <w:rPr>
                <w:sz w:val="28"/>
                <w:szCs w:val="28"/>
              </w:rPr>
              <w:t xml:space="preserve"> Course</w:t>
            </w:r>
          </w:p>
        </w:tc>
        <w:tc>
          <w:tcPr>
            <w:tcW w:w="810" w:type="dxa"/>
            <w:vAlign w:val="center"/>
          </w:tcPr>
          <w:p w:rsidR="008A790F" w:rsidRDefault="008A790F" w:rsidP="008A790F">
            <w:pPr>
              <w:jc w:val="center"/>
              <w:rPr>
                <w:sz w:val="28"/>
                <w:szCs w:val="28"/>
              </w:rPr>
            </w:pPr>
            <w:r>
              <w:rPr>
                <w:sz w:val="28"/>
                <w:szCs w:val="28"/>
              </w:rPr>
              <w:t>3</w:t>
            </w:r>
          </w:p>
        </w:tc>
      </w:tr>
      <w:tr w:rsidR="008A790F" w:rsidTr="003224C5">
        <w:tc>
          <w:tcPr>
            <w:tcW w:w="4140" w:type="dxa"/>
          </w:tcPr>
          <w:p w:rsidR="008A790F" w:rsidRPr="0023534B" w:rsidRDefault="008A790F" w:rsidP="008A790F">
            <w:pPr>
              <w:jc w:val="center"/>
              <w:rPr>
                <w:sz w:val="28"/>
                <w:szCs w:val="28"/>
              </w:rPr>
            </w:pPr>
          </w:p>
        </w:tc>
        <w:tc>
          <w:tcPr>
            <w:tcW w:w="828" w:type="dxa"/>
          </w:tcPr>
          <w:p w:rsidR="008A790F" w:rsidRDefault="008A790F" w:rsidP="008A790F">
            <w:pPr>
              <w:jc w:val="center"/>
              <w:rPr>
                <w:sz w:val="28"/>
                <w:szCs w:val="28"/>
              </w:rPr>
            </w:pPr>
          </w:p>
        </w:tc>
        <w:tc>
          <w:tcPr>
            <w:tcW w:w="4140" w:type="dxa"/>
            <w:vAlign w:val="center"/>
          </w:tcPr>
          <w:p w:rsidR="008A790F" w:rsidRPr="00B95B14" w:rsidRDefault="008A790F" w:rsidP="008A790F">
            <w:pPr>
              <w:jc w:val="center"/>
              <w:rPr>
                <w:sz w:val="28"/>
                <w:szCs w:val="28"/>
              </w:rPr>
            </w:pPr>
          </w:p>
        </w:tc>
        <w:tc>
          <w:tcPr>
            <w:tcW w:w="810" w:type="dxa"/>
            <w:vAlign w:val="center"/>
          </w:tcPr>
          <w:p w:rsidR="008A790F" w:rsidRPr="00D23BAE" w:rsidRDefault="008A790F" w:rsidP="008A790F">
            <w:pPr>
              <w:jc w:val="center"/>
              <w:rPr>
                <w:sz w:val="28"/>
                <w:szCs w:val="28"/>
              </w:rPr>
            </w:pPr>
          </w:p>
        </w:tc>
      </w:tr>
      <w:tr w:rsidR="008A790F" w:rsidTr="00E00BB3">
        <w:tc>
          <w:tcPr>
            <w:tcW w:w="4140" w:type="dxa"/>
            <w:vAlign w:val="center"/>
          </w:tcPr>
          <w:p w:rsidR="008A790F" w:rsidRPr="001F1541" w:rsidRDefault="008A790F" w:rsidP="008A790F">
            <w:pPr>
              <w:jc w:val="center"/>
              <w:rPr>
                <w:b/>
                <w:sz w:val="28"/>
                <w:szCs w:val="28"/>
              </w:rPr>
            </w:pPr>
            <w:r w:rsidRPr="001F1541">
              <w:rPr>
                <w:b/>
                <w:sz w:val="28"/>
                <w:szCs w:val="28"/>
              </w:rPr>
              <w:t>Total</w:t>
            </w:r>
          </w:p>
        </w:tc>
        <w:tc>
          <w:tcPr>
            <w:tcW w:w="828" w:type="dxa"/>
            <w:vAlign w:val="center"/>
          </w:tcPr>
          <w:p w:rsidR="008A790F" w:rsidRPr="00606C0F" w:rsidRDefault="008A790F" w:rsidP="008A790F">
            <w:pPr>
              <w:jc w:val="center"/>
              <w:rPr>
                <w:b/>
                <w:sz w:val="28"/>
                <w:szCs w:val="28"/>
              </w:rPr>
            </w:pPr>
            <w:r>
              <w:rPr>
                <w:b/>
                <w:sz w:val="28"/>
                <w:szCs w:val="28"/>
              </w:rPr>
              <w:t>16</w:t>
            </w:r>
          </w:p>
        </w:tc>
        <w:tc>
          <w:tcPr>
            <w:tcW w:w="4140" w:type="dxa"/>
            <w:vAlign w:val="center"/>
          </w:tcPr>
          <w:p w:rsidR="008A790F" w:rsidRPr="001F1541" w:rsidRDefault="008A790F" w:rsidP="008A790F">
            <w:pPr>
              <w:jc w:val="center"/>
              <w:rPr>
                <w:b/>
                <w:sz w:val="28"/>
                <w:szCs w:val="28"/>
              </w:rPr>
            </w:pPr>
            <w:r w:rsidRPr="001F1541">
              <w:rPr>
                <w:b/>
                <w:sz w:val="28"/>
                <w:szCs w:val="28"/>
              </w:rPr>
              <w:t>Total</w:t>
            </w:r>
          </w:p>
        </w:tc>
        <w:tc>
          <w:tcPr>
            <w:tcW w:w="810" w:type="dxa"/>
            <w:vAlign w:val="center"/>
          </w:tcPr>
          <w:p w:rsidR="008A790F" w:rsidRPr="00606C0F" w:rsidRDefault="008A790F" w:rsidP="008A790F">
            <w:pPr>
              <w:jc w:val="center"/>
              <w:rPr>
                <w:b/>
                <w:sz w:val="28"/>
                <w:szCs w:val="28"/>
              </w:rPr>
            </w:pPr>
            <w:r>
              <w:rPr>
                <w:b/>
                <w:sz w:val="28"/>
                <w:szCs w:val="28"/>
              </w:rPr>
              <w:t>14</w:t>
            </w:r>
          </w:p>
        </w:tc>
      </w:tr>
      <w:tr w:rsidR="008A790F" w:rsidTr="00E00BB3">
        <w:tc>
          <w:tcPr>
            <w:tcW w:w="9108" w:type="dxa"/>
            <w:gridSpan w:val="3"/>
          </w:tcPr>
          <w:p w:rsidR="008A790F" w:rsidRPr="001F1541" w:rsidRDefault="008A790F" w:rsidP="008A790F">
            <w:pPr>
              <w:jc w:val="right"/>
              <w:rPr>
                <w:b/>
                <w:sz w:val="28"/>
                <w:szCs w:val="28"/>
              </w:rPr>
            </w:pPr>
            <w:r>
              <w:rPr>
                <w:b/>
                <w:sz w:val="28"/>
                <w:szCs w:val="28"/>
              </w:rPr>
              <w:t>Total Credits for A.A. Degree</w:t>
            </w:r>
          </w:p>
        </w:tc>
        <w:tc>
          <w:tcPr>
            <w:tcW w:w="810" w:type="dxa"/>
          </w:tcPr>
          <w:p w:rsidR="008A790F" w:rsidRPr="000A5BBD" w:rsidRDefault="008A790F" w:rsidP="008A790F">
            <w:pPr>
              <w:jc w:val="center"/>
              <w:rPr>
                <w:b/>
                <w:sz w:val="28"/>
                <w:szCs w:val="28"/>
              </w:rPr>
            </w:pPr>
            <w:r>
              <w:rPr>
                <w:b/>
                <w:sz w:val="28"/>
                <w:szCs w:val="28"/>
              </w:rPr>
              <w:t>60</w:t>
            </w:r>
          </w:p>
        </w:tc>
      </w:tr>
      <w:tr w:rsidR="008A790F" w:rsidTr="00E00BB3">
        <w:tc>
          <w:tcPr>
            <w:tcW w:w="9918" w:type="dxa"/>
            <w:gridSpan w:val="4"/>
          </w:tcPr>
          <w:p w:rsidR="008A790F" w:rsidRPr="007D3691" w:rsidRDefault="008A790F" w:rsidP="008A790F">
            <w:pPr>
              <w:rPr>
                <w:b/>
                <w:sz w:val="28"/>
                <w:szCs w:val="28"/>
              </w:rPr>
            </w:pPr>
            <w:r>
              <w:rPr>
                <w:b/>
                <w:sz w:val="28"/>
                <w:szCs w:val="28"/>
              </w:rPr>
              <w:t xml:space="preserve">* Course is required for A.A. </w:t>
            </w:r>
          </w:p>
        </w:tc>
      </w:tr>
      <w:tr w:rsidR="008A790F" w:rsidTr="00E00BB3">
        <w:tc>
          <w:tcPr>
            <w:tcW w:w="9918" w:type="dxa"/>
            <w:gridSpan w:val="4"/>
          </w:tcPr>
          <w:p w:rsidR="008A790F" w:rsidRDefault="008A790F" w:rsidP="008A790F">
            <w:pPr>
              <w:rPr>
                <w:b/>
                <w:sz w:val="28"/>
                <w:szCs w:val="28"/>
              </w:rPr>
            </w:pPr>
            <w:r>
              <w:rPr>
                <w:b/>
                <w:sz w:val="28"/>
                <w:szCs w:val="28"/>
              </w:rPr>
              <w:t>$ Course fulfills a requirement for B.S. in Economics</w:t>
            </w:r>
          </w:p>
        </w:tc>
      </w:tr>
    </w:tbl>
    <w:p w:rsidR="005A1D94" w:rsidRDefault="005A1D94">
      <w:pPr>
        <w:spacing w:line="240" w:lineRule="auto"/>
        <w:rPr>
          <w:sz w:val="36"/>
          <w:szCs w:val="36"/>
        </w:rPr>
      </w:pPr>
    </w:p>
    <w:p w:rsidR="000276B5" w:rsidRDefault="000276B5">
      <w:pPr>
        <w:spacing w:line="240" w:lineRule="auto"/>
        <w:rPr>
          <w:sz w:val="36"/>
          <w:szCs w:val="36"/>
        </w:rPr>
      </w:pPr>
    </w:p>
    <w:p w:rsidR="000276B5" w:rsidRDefault="000276B5">
      <w:pPr>
        <w:spacing w:line="240" w:lineRule="auto"/>
        <w:rPr>
          <w:sz w:val="36"/>
          <w:szCs w:val="36"/>
        </w:rPr>
      </w:pPr>
    </w:p>
    <w:p w:rsidR="000276B5" w:rsidRDefault="000276B5">
      <w:pPr>
        <w:spacing w:line="240" w:lineRule="auto"/>
        <w:rPr>
          <w:sz w:val="36"/>
          <w:szCs w:val="36"/>
        </w:rPr>
      </w:pPr>
    </w:p>
    <w:p w:rsidR="00842B0F" w:rsidRDefault="00842B0F">
      <w:pPr>
        <w:spacing w:line="240" w:lineRule="auto"/>
        <w:rPr>
          <w:sz w:val="36"/>
          <w:szCs w:val="36"/>
        </w:rPr>
      </w:pPr>
    </w:p>
    <w:p w:rsidR="000276B5" w:rsidRDefault="000276B5">
      <w:pPr>
        <w:spacing w:line="240" w:lineRule="auto"/>
        <w:rPr>
          <w:sz w:val="36"/>
          <w:szCs w:val="36"/>
        </w:rPr>
      </w:pPr>
    </w:p>
    <w:p w:rsidR="000276B5" w:rsidRDefault="000276B5">
      <w:pPr>
        <w:spacing w:line="240" w:lineRule="auto"/>
        <w:rPr>
          <w:sz w:val="36"/>
          <w:szCs w:val="36"/>
        </w:rPr>
      </w:pPr>
    </w:p>
    <w:p w:rsidR="000276B5" w:rsidRDefault="000276B5">
      <w:pPr>
        <w:spacing w:line="240" w:lineRule="auto"/>
        <w:rPr>
          <w:sz w:val="36"/>
          <w:szCs w:val="36"/>
        </w:rPr>
      </w:pPr>
    </w:p>
    <w:p w:rsidR="000276B5" w:rsidRDefault="000276B5">
      <w:pPr>
        <w:spacing w:line="240" w:lineRule="auto"/>
        <w:rPr>
          <w:sz w:val="36"/>
          <w:szCs w:val="36"/>
        </w:rPr>
      </w:pPr>
    </w:p>
    <w:p w:rsidR="000276B5" w:rsidRDefault="000276B5">
      <w:pPr>
        <w:spacing w:line="240" w:lineRule="auto"/>
        <w:rPr>
          <w:sz w:val="36"/>
          <w:szCs w:val="36"/>
        </w:rPr>
      </w:pPr>
    </w:p>
    <w:tbl>
      <w:tblPr>
        <w:tblStyle w:val="TableGrid"/>
        <w:tblpPr w:leftFromText="180" w:rightFromText="180" w:vertAnchor="text" w:horzAnchor="margin" w:tblpXSpec="center" w:tblpY="282"/>
        <w:tblW w:w="9918" w:type="dxa"/>
        <w:tblLook w:val="04A0" w:firstRow="1" w:lastRow="0" w:firstColumn="1" w:lastColumn="0" w:noHBand="0" w:noVBand="1"/>
      </w:tblPr>
      <w:tblGrid>
        <w:gridCol w:w="4140"/>
        <w:gridCol w:w="895"/>
        <w:gridCol w:w="3870"/>
        <w:gridCol w:w="1013"/>
      </w:tblGrid>
      <w:tr w:rsidR="00483050" w:rsidTr="0013205D">
        <w:tc>
          <w:tcPr>
            <w:tcW w:w="9918" w:type="dxa"/>
            <w:gridSpan w:val="4"/>
          </w:tcPr>
          <w:p w:rsidR="00483050" w:rsidRDefault="007703BD" w:rsidP="0013205D">
            <w:pPr>
              <w:jc w:val="center"/>
              <w:rPr>
                <w:sz w:val="28"/>
                <w:szCs w:val="28"/>
              </w:rPr>
            </w:pPr>
            <w:r>
              <w:rPr>
                <w:b/>
                <w:sz w:val="28"/>
                <w:szCs w:val="28"/>
              </w:rPr>
              <w:t>Sample</w:t>
            </w:r>
            <w:r w:rsidR="00F279D0">
              <w:rPr>
                <w:b/>
                <w:sz w:val="28"/>
                <w:szCs w:val="28"/>
              </w:rPr>
              <w:t xml:space="preserve"> </w:t>
            </w:r>
            <w:r w:rsidR="00483050">
              <w:rPr>
                <w:b/>
                <w:sz w:val="28"/>
                <w:szCs w:val="28"/>
              </w:rPr>
              <w:t>Degree Plan</w:t>
            </w:r>
          </w:p>
        </w:tc>
      </w:tr>
      <w:tr w:rsidR="00483050" w:rsidTr="00551B7F">
        <w:tc>
          <w:tcPr>
            <w:tcW w:w="4140" w:type="dxa"/>
          </w:tcPr>
          <w:p w:rsidR="00483050" w:rsidRPr="001F1541" w:rsidRDefault="00483050" w:rsidP="00AD4B40">
            <w:pPr>
              <w:spacing w:line="240" w:lineRule="auto"/>
              <w:jc w:val="center"/>
              <w:rPr>
                <w:b/>
                <w:sz w:val="28"/>
                <w:szCs w:val="28"/>
              </w:rPr>
            </w:pPr>
            <w:r w:rsidRPr="001F1541">
              <w:rPr>
                <w:b/>
                <w:sz w:val="28"/>
                <w:szCs w:val="28"/>
              </w:rPr>
              <w:t>First Semester</w:t>
            </w:r>
            <w:r>
              <w:rPr>
                <w:b/>
                <w:sz w:val="28"/>
                <w:szCs w:val="28"/>
              </w:rPr>
              <w:t xml:space="preserve"> at Truman</w:t>
            </w:r>
          </w:p>
        </w:tc>
        <w:tc>
          <w:tcPr>
            <w:tcW w:w="895" w:type="dxa"/>
          </w:tcPr>
          <w:p w:rsidR="00483050" w:rsidRDefault="00483050" w:rsidP="00AD4B40">
            <w:pPr>
              <w:spacing w:line="240" w:lineRule="auto"/>
              <w:jc w:val="center"/>
              <w:rPr>
                <w:sz w:val="28"/>
                <w:szCs w:val="28"/>
              </w:rPr>
            </w:pPr>
          </w:p>
        </w:tc>
        <w:tc>
          <w:tcPr>
            <w:tcW w:w="3870" w:type="dxa"/>
          </w:tcPr>
          <w:p w:rsidR="00483050" w:rsidRPr="001F1541" w:rsidRDefault="00483050" w:rsidP="00AD4B40">
            <w:pPr>
              <w:spacing w:line="240" w:lineRule="auto"/>
              <w:jc w:val="center"/>
              <w:rPr>
                <w:b/>
                <w:sz w:val="28"/>
                <w:szCs w:val="28"/>
              </w:rPr>
            </w:pPr>
            <w:r w:rsidRPr="001F1541">
              <w:rPr>
                <w:b/>
                <w:sz w:val="28"/>
                <w:szCs w:val="28"/>
              </w:rPr>
              <w:t>Second Semester</w:t>
            </w:r>
            <w:r>
              <w:rPr>
                <w:b/>
                <w:sz w:val="28"/>
                <w:szCs w:val="28"/>
              </w:rPr>
              <w:t xml:space="preserve"> at Truman</w:t>
            </w:r>
          </w:p>
        </w:tc>
        <w:tc>
          <w:tcPr>
            <w:tcW w:w="1013" w:type="dxa"/>
          </w:tcPr>
          <w:p w:rsidR="00483050" w:rsidRDefault="00483050" w:rsidP="0013205D">
            <w:pPr>
              <w:jc w:val="center"/>
              <w:rPr>
                <w:sz w:val="28"/>
                <w:szCs w:val="28"/>
              </w:rPr>
            </w:pPr>
          </w:p>
        </w:tc>
      </w:tr>
      <w:tr w:rsidR="00553919" w:rsidTr="00551B7F">
        <w:tc>
          <w:tcPr>
            <w:tcW w:w="4140" w:type="dxa"/>
            <w:vAlign w:val="center"/>
          </w:tcPr>
          <w:p w:rsidR="00553919" w:rsidRPr="006D2468" w:rsidRDefault="00553919" w:rsidP="00AD4B40">
            <w:pPr>
              <w:spacing w:line="240" w:lineRule="auto"/>
              <w:jc w:val="center"/>
              <w:rPr>
                <w:sz w:val="28"/>
                <w:szCs w:val="28"/>
              </w:rPr>
            </w:pPr>
            <w:r>
              <w:rPr>
                <w:sz w:val="28"/>
                <w:szCs w:val="28"/>
              </w:rPr>
              <w:t>INDV 3xx Transfer Experience</w:t>
            </w:r>
          </w:p>
        </w:tc>
        <w:tc>
          <w:tcPr>
            <w:tcW w:w="895" w:type="dxa"/>
            <w:vAlign w:val="center"/>
          </w:tcPr>
          <w:p w:rsidR="00553919" w:rsidRDefault="00553919" w:rsidP="00AD4B40">
            <w:pPr>
              <w:spacing w:line="240" w:lineRule="auto"/>
              <w:jc w:val="center"/>
              <w:rPr>
                <w:sz w:val="28"/>
                <w:szCs w:val="28"/>
              </w:rPr>
            </w:pPr>
            <w:r>
              <w:rPr>
                <w:sz w:val="28"/>
                <w:szCs w:val="28"/>
              </w:rPr>
              <w:t>2</w:t>
            </w:r>
          </w:p>
        </w:tc>
        <w:tc>
          <w:tcPr>
            <w:tcW w:w="3870" w:type="dxa"/>
            <w:vAlign w:val="center"/>
          </w:tcPr>
          <w:p w:rsidR="00553919" w:rsidRPr="007835E2" w:rsidRDefault="00770954" w:rsidP="00AD4B40">
            <w:pPr>
              <w:spacing w:line="240" w:lineRule="auto"/>
              <w:jc w:val="center"/>
              <w:rPr>
                <w:sz w:val="28"/>
                <w:szCs w:val="28"/>
              </w:rPr>
            </w:pPr>
            <w:r>
              <w:rPr>
                <w:sz w:val="28"/>
                <w:szCs w:val="28"/>
              </w:rPr>
              <w:t>Elective Course</w:t>
            </w:r>
          </w:p>
        </w:tc>
        <w:tc>
          <w:tcPr>
            <w:tcW w:w="1013" w:type="dxa"/>
            <w:vAlign w:val="center"/>
          </w:tcPr>
          <w:p w:rsidR="00553919" w:rsidRDefault="00553919" w:rsidP="00553919">
            <w:pPr>
              <w:jc w:val="center"/>
              <w:rPr>
                <w:sz w:val="28"/>
                <w:szCs w:val="28"/>
              </w:rPr>
            </w:pPr>
            <w:r>
              <w:rPr>
                <w:sz w:val="28"/>
                <w:szCs w:val="28"/>
              </w:rPr>
              <w:t>3</w:t>
            </w:r>
          </w:p>
        </w:tc>
      </w:tr>
      <w:tr w:rsidR="00553919" w:rsidTr="00551B7F">
        <w:tc>
          <w:tcPr>
            <w:tcW w:w="4140" w:type="dxa"/>
            <w:vAlign w:val="center"/>
          </w:tcPr>
          <w:p w:rsidR="00553919" w:rsidRPr="00BD1503" w:rsidRDefault="00770954" w:rsidP="00AD4B40">
            <w:pPr>
              <w:spacing w:line="240" w:lineRule="auto"/>
              <w:jc w:val="center"/>
              <w:rPr>
                <w:sz w:val="28"/>
                <w:szCs w:val="28"/>
              </w:rPr>
            </w:pPr>
            <w:r>
              <w:rPr>
                <w:sz w:val="28"/>
                <w:szCs w:val="28"/>
              </w:rPr>
              <w:t>B.S. Requirement Course</w:t>
            </w:r>
          </w:p>
        </w:tc>
        <w:tc>
          <w:tcPr>
            <w:tcW w:w="895" w:type="dxa"/>
            <w:vAlign w:val="center"/>
          </w:tcPr>
          <w:p w:rsidR="00553919" w:rsidRDefault="00553919" w:rsidP="00AD4B40">
            <w:pPr>
              <w:spacing w:line="240" w:lineRule="auto"/>
              <w:jc w:val="center"/>
              <w:rPr>
                <w:sz w:val="28"/>
                <w:szCs w:val="28"/>
              </w:rPr>
            </w:pPr>
            <w:r>
              <w:rPr>
                <w:sz w:val="28"/>
                <w:szCs w:val="28"/>
              </w:rPr>
              <w:t>3</w:t>
            </w:r>
          </w:p>
        </w:tc>
        <w:tc>
          <w:tcPr>
            <w:tcW w:w="3870" w:type="dxa"/>
            <w:vAlign w:val="center"/>
          </w:tcPr>
          <w:p w:rsidR="00553919" w:rsidRPr="001F4E9D" w:rsidRDefault="00770954" w:rsidP="00AD4B40">
            <w:pPr>
              <w:spacing w:line="240" w:lineRule="auto"/>
              <w:jc w:val="center"/>
              <w:rPr>
                <w:sz w:val="24"/>
                <w:szCs w:val="24"/>
              </w:rPr>
            </w:pPr>
            <w:r>
              <w:rPr>
                <w:sz w:val="24"/>
                <w:szCs w:val="24"/>
              </w:rPr>
              <w:t>B.S. Requirement Course</w:t>
            </w:r>
          </w:p>
        </w:tc>
        <w:tc>
          <w:tcPr>
            <w:tcW w:w="1013" w:type="dxa"/>
            <w:vAlign w:val="center"/>
          </w:tcPr>
          <w:p w:rsidR="00553919" w:rsidRPr="00D23BAE" w:rsidRDefault="00553919" w:rsidP="00553919">
            <w:pPr>
              <w:jc w:val="center"/>
              <w:rPr>
                <w:sz w:val="28"/>
                <w:szCs w:val="28"/>
              </w:rPr>
            </w:pPr>
            <w:r>
              <w:rPr>
                <w:sz w:val="28"/>
                <w:szCs w:val="28"/>
              </w:rPr>
              <w:t>3</w:t>
            </w:r>
          </w:p>
        </w:tc>
      </w:tr>
      <w:tr w:rsidR="00770954" w:rsidTr="00551B7F">
        <w:tc>
          <w:tcPr>
            <w:tcW w:w="4140" w:type="dxa"/>
            <w:vAlign w:val="center"/>
          </w:tcPr>
          <w:p w:rsidR="00770954" w:rsidRPr="005D4913" w:rsidRDefault="00770954" w:rsidP="00AD4B40">
            <w:pPr>
              <w:spacing w:line="240" w:lineRule="auto"/>
              <w:jc w:val="center"/>
              <w:rPr>
                <w:sz w:val="28"/>
                <w:szCs w:val="28"/>
              </w:rPr>
            </w:pPr>
            <w:r>
              <w:rPr>
                <w:sz w:val="28"/>
                <w:szCs w:val="28"/>
              </w:rPr>
              <w:t>ECON 210 New Majors Seminar</w:t>
            </w:r>
          </w:p>
        </w:tc>
        <w:tc>
          <w:tcPr>
            <w:tcW w:w="895" w:type="dxa"/>
            <w:vAlign w:val="center"/>
          </w:tcPr>
          <w:p w:rsidR="00770954" w:rsidRDefault="00770954" w:rsidP="00AD4B40">
            <w:pPr>
              <w:spacing w:line="240" w:lineRule="auto"/>
              <w:jc w:val="center"/>
              <w:rPr>
                <w:sz w:val="28"/>
                <w:szCs w:val="28"/>
              </w:rPr>
            </w:pPr>
            <w:r>
              <w:rPr>
                <w:sz w:val="28"/>
                <w:szCs w:val="28"/>
              </w:rPr>
              <w:t>3</w:t>
            </w:r>
          </w:p>
        </w:tc>
        <w:tc>
          <w:tcPr>
            <w:tcW w:w="3870" w:type="dxa"/>
            <w:vAlign w:val="center"/>
          </w:tcPr>
          <w:p w:rsidR="00770954" w:rsidRPr="001F4E9D" w:rsidRDefault="00770954" w:rsidP="00AD4B40">
            <w:pPr>
              <w:spacing w:line="240" w:lineRule="auto"/>
              <w:jc w:val="center"/>
              <w:rPr>
                <w:sz w:val="24"/>
                <w:szCs w:val="24"/>
              </w:rPr>
            </w:pPr>
            <w:r w:rsidRPr="001F4E9D">
              <w:rPr>
                <w:sz w:val="24"/>
                <w:szCs w:val="24"/>
              </w:rPr>
              <w:t>JINS 3xx Junior Interdisciplinary Seminar</w:t>
            </w:r>
          </w:p>
        </w:tc>
        <w:tc>
          <w:tcPr>
            <w:tcW w:w="1013" w:type="dxa"/>
            <w:vAlign w:val="center"/>
          </w:tcPr>
          <w:p w:rsidR="00770954" w:rsidRPr="00D23BAE" w:rsidRDefault="00770954" w:rsidP="00770954">
            <w:pPr>
              <w:jc w:val="center"/>
              <w:rPr>
                <w:sz w:val="28"/>
                <w:szCs w:val="28"/>
              </w:rPr>
            </w:pPr>
            <w:r>
              <w:rPr>
                <w:sz w:val="28"/>
                <w:szCs w:val="28"/>
              </w:rPr>
              <w:t>3</w:t>
            </w:r>
          </w:p>
        </w:tc>
      </w:tr>
      <w:tr w:rsidR="00770954" w:rsidTr="00551B7F">
        <w:tc>
          <w:tcPr>
            <w:tcW w:w="4140" w:type="dxa"/>
            <w:vAlign w:val="center"/>
          </w:tcPr>
          <w:p w:rsidR="00770954" w:rsidRPr="005D4913" w:rsidRDefault="00770954" w:rsidP="00AD4B40">
            <w:pPr>
              <w:spacing w:line="240" w:lineRule="auto"/>
              <w:jc w:val="center"/>
              <w:rPr>
                <w:sz w:val="28"/>
                <w:szCs w:val="28"/>
              </w:rPr>
            </w:pPr>
            <w:r>
              <w:rPr>
                <w:sz w:val="28"/>
                <w:szCs w:val="28"/>
              </w:rPr>
              <w:t>ECON 300 Intermediate Microeconomics</w:t>
            </w:r>
          </w:p>
        </w:tc>
        <w:tc>
          <w:tcPr>
            <w:tcW w:w="895" w:type="dxa"/>
            <w:vAlign w:val="center"/>
          </w:tcPr>
          <w:p w:rsidR="00770954" w:rsidRDefault="00770954" w:rsidP="00AD4B40">
            <w:pPr>
              <w:spacing w:line="240" w:lineRule="auto"/>
              <w:jc w:val="center"/>
              <w:rPr>
                <w:sz w:val="28"/>
                <w:szCs w:val="28"/>
              </w:rPr>
            </w:pPr>
            <w:r>
              <w:rPr>
                <w:sz w:val="28"/>
                <w:szCs w:val="28"/>
              </w:rPr>
              <w:t>3</w:t>
            </w:r>
          </w:p>
        </w:tc>
        <w:tc>
          <w:tcPr>
            <w:tcW w:w="3870" w:type="dxa"/>
            <w:vAlign w:val="center"/>
          </w:tcPr>
          <w:p w:rsidR="00770954" w:rsidRPr="001F4E9D" w:rsidRDefault="00770954" w:rsidP="00AD4B40">
            <w:pPr>
              <w:spacing w:line="240" w:lineRule="auto"/>
              <w:jc w:val="center"/>
              <w:rPr>
                <w:sz w:val="24"/>
                <w:szCs w:val="24"/>
              </w:rPr>
            </w:pPr>
            <w:r>
              <w:rPr>
                <w:sz w:val="24"/>
                <w:szCs w:val="24"/>
              </w:rPr>
              <w:t xml:space="preserve">ECON 303 Intermediate Macroeconomics </w:t>
            </w:r>
          </w:p>
        </w:tc>
        <w:tc>
          <w:tcPr>
            <w:tcW w:w="1013" w:type="dxa"/>
            <w:vAlign w:val="center"/>
          </w:tcPr>
          <w:p w:rsidR="00770954" w:rsidRDefault="00770954" w:rsidP="00770954">
            <w:pPr>
              <w:jc w:val="center"/>
              <w:rPr>
                <w:sz w:val="28"/>
                <w:szCs w:val="28"/>
              </w:rPr>
            </w:pPr>
            <w:r>
              <w:rPr>
                <w:sz w:val="28"/>
                <w:szCs w:val="28"/>
              </w:rPr>
              <w:t>3</w:t>
            </w:r>
          </w:p>
        </w:tc>
      </w:tr>
      <w:tr w:rsidR="00770954" w:rsidTr="00551B7F">
        <w:tc>
          <w:tcPr>
            <w:tcW w:w="4140" w:type="dxa"/>
            <w:vAlign w:val="center"/>
          </w:tcPr>
          <w:p w:rsidR="00770954" w:rsidRPr="00BD1503" w:rsidRDefault="00770954" w:rsidP="00AD4B40">
            <w:pPr>
              <w:spacing w:line="240" w:lineRule="auto"/>
              <w:jc w:val="center"/>
              <w:rPr>
                <w:sz w:val="28"/>
                <w:szCs w:val="28"/>
              </w:rPr>
            </w:pPr>
          </w:p>
        </w:tc>
        <w:tc>
          <w:tcPr>
            <w:tcW w:w="895" w:type="dxa"/>
            <w:vAlign w:val="center"/>
          </w:tcPr>
          <w:p w:rsidR="00770954" w:rsidRDefault="00770954" w:rsidP="00AD4B40">
            <w:pPr>
              <w:spacing w:line="240" w:lineRule="auto"/>
              <w:jc w:val="center"/>
              <w:rPr>
                <w:sz w:val="28"/>
                <w:szCs w:val="28"/>
              </w:rPr>
            </w:pPr>
          </w:p>
        </w:tc>
        <w:tc>
          <w:tcPr>
            <w:tcW w:w="3870" w:type="dxa"/>
            <w:vAlign w:val="center"/>
          </w:tcPr>
          <w:p w:rsidR="00770954" w:rsidRPr="00624CE2" w:rsidRDefault="00770954" w:rsidP="00AD4B40">
            <w:pPr>
              <w:spacing w:line="240" w:lineRule="auto"/>
              <w:jc w:val="center"/>
              <w:rPr>
                <w:sz w:val="28"/>
                <w:szCs w:val="28"/>
              </w:rPr>
            </w:pPr>
            <w:r w:rsidRPr="00770954">
              <w:rPr>
                <w:sz w:val="28"/>
                <w:szCs w:val="28"/>
              </w:rPr>
              <w:t>ECON 373 Econometrics</w:t>
            </w:r>
          </w:p>
        </w:tc>
        <w:tc>
          <w:tcPr>
            <w:tcW w:w="1013" w:type="dxa"/>
            <w:vAlign w:val="center"/>
          </w:tcPr>
          <w:p w:rsidR="00770954" w:rsidRDefault="00770954" w:rsidP="00770954">
            <w:pPr>
              <w:jc w:val="center"/>
              <w:rPr>
                <w:sz w:val="28"/>
                <w:szCs w:val="28"/>
              </w:rPr>
            </w:pPr>
            <w:r>
              <w:rPr>
                <w:sz w:val="28"/>
                <w:szCs w:val="28"/>
              </w:rPr>
              <w:t>3</w:t>
            </w:r>
          </w:p>
        </w:tc>
      </w:tr>
      <w:tr w:rsidR="00553919" w:rsidTr="00551B7F">
        <w:tc>
          <w:tcPr>
            <w:tcW w:w="4140" w:type="dxa"/>
            <w:vAlign w:val="center"/>
          </w:tcPr>
          <w:p w:rsidR="00553919" w:rsidRPr="00D369E4" w:rsidRDefault="00553919" w:rsidP="00AD4B40">
            <w:pPr>
              <w:spacing w:line="240" w:lineRule="auto"/>
              <w:jc w:val="center"/>
              <w:rPr>
                <w:b/>
                <w:sz w:val="28"/>
                <w:szCs w:val="28"/>
              </w:rPr>
            </w:pPr>
            <w:r w:rsidRPr="00D369E4">
              <w:rPr>
                <w:b/>
                <w:sz w:val="28"/>
                <w:szCs w:val="28"/>
              </w:rPr>
              <w:t>Total</w:t>
            </w:r>
          </w:p>
        </w:tc>
        <w:tc>
          <w:tcPr>
            <w:tcW w:w="895" w:type="dxa"/>
            <w:vAlign w:val="center"/>
          </w:tcPr>
          <w:p w:rsidR="00553919" w:rsidRPr="007627C3" w:rsidRDefault="003C40C8" w:rsidP="00AD4B40">
            <w:pPr>
              <w:spacing w:line="240" w:lineRule="auto"/>
              <w:jc w:val="center"/>
              <w:rPr>
                <w:b/>
                <w:sz w:val="28"/>
                <w:szCs w:val="28"/>
              </w:rPr>
            </w:pPr>
            <w:r>
              <w:rPr>
                <w:b/>
                <w:sz w:val="28"/>
                <w:szCs w:val="28"/>
              </w:rPr>
              <w:t>15</w:t>
            </w:r>
          </w:p>
        </w:tc>
        <w:tc>
          <w:tcPr>
            <w:tcW w:w="3870" w:type="dxa"/>
            <w:vAlign w:val="center"/>
          </w:tcPr>
          <w:p w:rsidR="00553919" w:rsidRDefault="00553919" w:rsidP="00AD4B40">
            <w:pPr>
              <w:spacing w:line="240" w:lineRule="auto"/>
              <w:jc w:val="center"/>
              <w:rPr>
                <w:sz w:val="28"/>
                <w:szCs w:val="28"/>
              </w:rPr>
            </w:pPr>
            <w:r w:rsidRPr="001F1541">
              <w:rPr>
                <w:b/>
                <w:sz w:val="28"/>
                <w:szCs w:val="28"/>
              </w:rPr>
              <w:t>Total</w:t>
            </w:r>
          </w:p>
        </w:tc>
        <w:tc>
          <w:tcPr>
            <w:tcW w:w="1013" w:type="dxa"/>
            <w:vAlign w:val="center"/>
          </w:tcPr>
          <w:p w:rsidR="00553919" w:rsidRPr="007627C3" w:rsidRDefault="00553919" w:rsidP="00553919">
            <w:pPr>
              <w:jc w:val="center"/>
              <w:rPr>
                <w:b/>
                <w:sz w:val="28"/>
                <w:szCs w:val="28"/>
              </w:rPr>
            </w:pPr>
            <w:r>
              <w:rPr>
                <w:b/>
                <w:sz w:val="28"/>
                <w:szCs w:val="28"/>
              </w:rPr>
              <w:t>15</w:t>
            </w:r>
          </w:p>
        </w:tc>
      </w:tr>
      <w:tr w:rsidR="00553919" w:rsidTr="00551B7F">
        <w:tc>
          <w:tcPr>
            <w:tcW w:w="4140" w:type="dxa"/>
          </w:tcPr>
          <w:p w:rsidR="00553919" w:rsidRPr="001F1541" w:rsidRDefault="00553919" w:rsidP="00AD4B40">
            <w:pPr>
              <w:spacing w:line="240" w:lineRule="auto"/>
              <w:jc w:val="center"/>
              <w:rPr>
                <w:b/>
                <w:sz w:val="28"/>
                <w:szCs w:val="28"/>
              </w:rPr>
            </w:pPr>
          </w:p>
        </w:tc>
        <w:tc>
          <w:tcPr>
            <w:tcW w:w="895" w:type="dxa"/>
          </w:tcPr>
          <w:p w:rsidR="00553919" w:rsidRDefault="00553919" w:rsidP="00AD4B40">
            <w:pPr>
              <w:spacing w:line="240" w:lineRule="auto"/>
              <w:jc w:val="center"/>
              <w:rPr>
                <w:sz w:val="28"/>
                <w:szCs w:val="28"/>
              </w:rPr>
            </w:pPr>
          </w:p>
        </w:tc>
        <w:tc>
          <w:tcPr>
            <w:tcW w:w="3870" w:type="dxa"/>
          </w:tcPr>
          <w:p w:rsidR="00553919" w:rsidRPr="001F1541" w:rsidRDefault="00553919" w:rsidP="00AD4B40">
            <w:pPr>
              <w:spacing w:line="240" w:lineRule="auto"/>
              <w:jc w:val="center"/>
              <w:rPr>
                <w:b/>
                <w:sz w:val="28"/>
                <w:szCs w:val="28"/>
              </w:rPr>
            </w:pPr>
          </w:p>
        </w:tc>
        <w:tc>
          <w:tcPr>
            <w:tcW w:w="1013" w:type="dxa"/>
          </w:tcPr>
          <w:p w:rsidR="00553919" w:rsidRDefault="00553919" w:rsidP="00553919">
            <w:pPr>
              <w:jc w:val="center"/>
              <w:rPr>
                <w:sz w:val="28"/>
                <w:szCs w:val="28"/>
              </w:rPr>
            </w:pPr>
          </w:p>
        </w:tc>
      </w:tr>
      <w:tr w:rsidR="00553919" w:rsidTr="00551B7F">
        <w:tc>
          <w:tcPr>
            <w:tcW w:w="4140" w:type="dxa"/>
            <w:vAlign w:val="center"/>
          </w:tcPr>
          <w:p w:rsidR="00553919" w:rsidRDefault="00553919" w:rsidP="00AD4B40">
            <w:pPr>
              <w:spacing w:line="240" w:lineRule="auto"/>
              <w:jc w:val="center"/>
              <w:rPr>
                <w:sz w:val="28"/>
                <w:szCs w:val="28"/>
              </w:rPr>
            </w:pPr>
            <w:r w:rsidRPr="001F1541">
              <w:rPr>
                <w:b/>
                <w:sz w:val="28"/>
                <w:szCs w:val="28"/>
              </w:rPr>
              <w:t>Third Semester</w:t>
            </w:r>
            <w:r>
              <w:rPr>
                <w:b/>
                <w:sz w:val="28"/>
                <w:szCs w:val="28"/>
              </w:rPr>
              <w:t xml:space="preserve"> at Truman</w:t>
            </w:r>
          </w:p>
        </w:tc>
        <w:tc>
          <w:tcPr>
            <w:tcW w:w="895" w:type="dxa"/>
            <w:vAlign w:val="center"/>
          </w:tcPr>
          <w:p w:rsidR="00553919" w:rsidRDefault="00553919" w:rsidP="00AD4B40">
            <w:pPr>
              <w:spacing w:line="240" w:lineRule="auto"/>
              <w:jc w:val="center"/>
              <w:rPr>
                <w:sz w:val="28"/>
                <w:szCs w:val="28"/>
              </w:rPr>
            </w:pPr>
          </w:p>
        </w:tc>
        <w:tc>
          <w:tcPr>
            <w:tcW w:w="3870" w:type="dxa"/>
            <w:vAlign w:val="center"/>
          </w:tcPr>
          <w:p w:rsidR="00553919" w:rsidRDefault="00553919" w:rsidP="00AD4B40">
            <w:pPr>
              <w:spacing w:line="240" w:lineRule="auto"/>
              <w:jc w:val="center"/>
              <w:rPr>
                <w:sz w:val="28"/>
                <w:szCs w:val="28"/>
              </w:rPr>
            </w:pPr>
            <w:r w:rsidRPr="001F1541">
              <w:rPr>
                <w:b/>
                <w:sz w:val="28"/>
                <w:szCs w:val="28"/>
              </w:rPr>
              <w:t>Fourth Semester</w:t>
            </w:r>
            <w:r>
              <w:rPr>
                <w:b/>
                <w:sz w:val="28"/>
                <w:szCs w:val="28"/>
              </w:rPr>
              <w:t xml:space="preserve"> at Truman</w:t>
            </w:r>
          </w:p>
        </w:tc>
        <w:tc>
          <w:tcPr>
            <w:tcW w:w="1013" w:type="dxa"/>
            <w:vAlign w:val="center"/>
          </w:tcPr>
          <w:p w:rsidR="00553919" w:rsidRDefault="00553919" w:rsidP="00553919">
            <w:pPr>
              <w:jc w:val="center"/>
              <w:rPr>
                <w:sz w:val="28"/>
                <w:szCs w:val="28"/>
              </w:rPr>
            </w:pPr>
          </w:p>
        </w:tc>
      </w:tr>
      <w:tr w:rsidR="00553919" w:rsidTr="00551B7F">
        <w:tc>
          <w:tcPr>
            <w:tcW w:w="4140" w:type="dxa"/>
            <w:vAlign w:val="center"/>
          </w:tcPr>
          <w:p w:rsidR="00553919" w:rsidRPr="00624CE2" w:rsidRDefault="00553919" w:rsidP="00AD4B40">
            <w:pPr>
              <w:spacing w:line="240" w:lineRule="auto"/>
              <w:jc w:val="center"/>
              <w:rPr>
                <w:sz w:val="26"/>
                <w:szCs w:val="26"/>
              </w:rPr>
            </w:pPr>
            <w:r w:rsidRPr="00624CE2">
              <w:rPr>
                <w:sz w:val="26"/>
                <w:szCs w:val="26"/>
              </w:rPr>
              <w:t>ECON 30</w:t>
            </w:r>
            <w:r w:rsidR="00770954" w:rsidRPr="00624CE2">
              <w:rPr>
                <w:sz w:val="26"/>
                <w:szCs w:val="26"/>
              </w:rPr>
              <w:t>4 Mathematical Economics</w:t>
            </w:r>
          </w:p>
        </w:tc>
        <w:tc>
          <w:tcPr>
            <w:tcW w:w="895" w:type="dxa"/>
            <w:vAlign w:val="center"/>
          </w:tcPr>
          <w:p w:rsidR="00553919" w:rsidRPr="00D23BAE" w:rsidRDefault="00553919" w:rsidP="00AD4B40">
            <w:pPr>
              <w:spacing w:line="240" w:lineRule="auto"/>
              <w:jc w:val="center"/>
              <w:rPr>
                <w:sz w:val="28"/>
                <w:szCs w:val="28"/>
              </w:rPr>
            </w:pPr>
            <w:r>
              <w:rPr>
                <w:sz w:val="28"/>
                <w:szCs w:val="28"/>
              </w:rPr>
              <w:t>3</w:t>
            </w:r>
          </w:p>
        </w:tc>
        <w:tc>
          <w:tcPr>
            <w:tcW w:w="3870" w:type="dxa"/>
            <w:vAlign w:val="center"/>
          </w:tcPr>
          <w:p w:rsidR="00553919" w:rsidRPr="00553919" w:rsidRDefault="00553919" w:rsidP="00AD4B40">
            <w:pPr>
              <w:spacing w:line="240" w:lineRule="auto"/>
              <w:jc w:val="center"/>
              <w:rPr>
                <w:sz w:val="24"/>
                <w:szCs w:val="24"/>
              </w:rPr>
            </w:pPr>
            <w:r w:rsidRPr="00553919">
              <w:rPr>
                <w:sz w:val="24"/>
                <w:szCs w:val="24"/>
              </w:rPr>
              <w:t xml:space="preserve">ECON 479 </w:t>
            </w:r>
          </w:p>
          <w:p w:rsidR="00553919" w:rsidRPr="00713800" w:rsidRDefault="00553919" w:rsidP="00AD4B40">
            <w:pPr>
              <w:spacing w:line="240" w:lineRule="auto"/>
              <w:jc w:val="center"/>
              <w:rPr>
                <w:sz w:val="28"/>
                <w:szCs w:val="28"/>
              </w:rPr>
            </w:pPr>
            <w:r w:rsidRPr="00553919">
              <w:rPr>
                <w:sz w:val="24"/>
                <w:szCs w:val="24"/>
              </w:rPr>
              <w:t>Senior Seminar</w:t>
            </w:r>
          </w:p>
        </w:tc>
        <w:tc>
          <w:tcPr>
            <w:tcW w:w="1013" w:type="dxa"/>
            <w:vAlign w:val="center"/>
          </w:tcPr>
          <w:p w:rsidR="00553919" w:rsidRDefault="00553919" w:rsidP="00553919">
            <w:pPr>
              <w:jc w:val="center"/>
              <w:rPr>
                <w:sz w:val="28"/>
                <w:szCs w:val="28"/>
              </w:rPr>
            </w:pPr>
            <w:r>
              <w:rPr>
                <w:sz w:val="28"/>
                <w:szCs w:val="28"/>
              </w:rPr>
              <w:t>4</w:t>
            </w:r>
          </w:p>
        </w:tc>
      </w:tr>
      <w:tr w:rsidR="00553919" w:rsidTr="00551B7F">
        <w:tc>
          <w:tcPr>
            <w:tcW w:w="4140" w:type="dxa"/>
            <w:vAlign w:val="center"/>
          </w:tcPr>
          <w:p w:rsidR="00553919" w:rsidRPr="00AE00D4" w:rsidRDefault="00553919" w:rsidP="00AD4B40">
            <w:pPr>
              <w:spacing w:line="240" w:lineRule="auto"/>
              <w:jc w:val="center"/>
              <w:rPr>
                <w:sz w:val="28"/>
                <w:szCs w:val="28"/>
              </w:rPr>
            </w:pPr>
            <w:r>
              <w:rPr>
                <w:sz w:val="28"/>
                <w:szCs w:val="28"/>
              </w:rPr>
              <w:t>ECON Elective (300+)</w:t>
            </w:r>
          </w:p>
        </w:tc>
        <w:tc>
          <w:tcPr>
            <w:tcW w:w="895" w:type="dxa"/>
            <w:vAlign w:val="center"/>
          </w:tcPr>
          <w:p w:rsidR="00553919" w:rsidRPr="00D23BAE" w:rsidRDefault="00553919" w:rsidP="00AD4B40">
            <w:pPr>
              <w:spacing w:line="240" w:lineRule="auto"/>
              <w:jc w:val="center"/>
              <w:rPr>
                <w:sz w:val="28"/>
                <w:szCs w:val="28"/>
              </w:rPr>
            </w:pPr>
            <w:r>
              <w:rPr>
                <w:sz w:val="28"/>
                <w:szCs w:val="28"/>
              </w:rPr>
              <w:t>3</w:t>
            </w:r>
          </w:p>
        </w:tc>
        <w:tc>
          <w:tcPr>
            <w:tcW w:w="3870" w:type="dxa"/>
            <w:vAlign w:val="center"/>
          </w:tcPr>
          <w:p w:rsidR="00553919" w:rsidRPr="00AE00D4" w:rsidRDefault="00553919" w:rsidP="00AD4B40">
            <w:pPr>
              <w:spacing w:line="240" w:lineRule="auto"/>
              <w:jc w:val="center"/>
              <w:rPr>
                <w:sz w:val="28"/>
                <w:szCs w:val="28"/>
              </w:rPr>
            </w:pPr>
            <w:r>
              <w:rPr>
                <w:sz w:val="28"/>
                <w:szCs w:val="28"/>
              </w:rPr>
              <w:t>ECON Elective (300+)</w:t>
            </w:r>
          </w:p>
        </w:tc>
        <w:tc>
          <w:tcPr>
            <w:tcW w:w="1013" w:type="dxa"/>
            <w:vAlign w:val="center"/>
          </w:tcPr>
          <w:p w:rsidR="00553919" w:rsidRPr="00D23BAE" w:rsidRDefault="00553919" w:rsidP="00553919">
            <w:pPr>
              <w:jc w:val="center"/>
              <w:rPr>
                <w:sz w:val="28"/>
                <w:szCs w:val="28"/>
              </w:rPr>
            </w:pPr>
            <w:r>
              <w:rPr>
                <w:sz w:val="28"/>
                <w:szCs w:val="28"/>
              </w:rPr>
              <w:t>3</w:t>
            </w:r>
          </w:p>
        </w:tc>
      </w:tr>
      <w:tr w:rsidR="00553919" w:rsidTr="00551B7F">
        <w:tc>
          <w:tcPr>
            <w:tcW w:w="4140" w:type="dxa"/>
            <w:vAlign w:val="center"/>
          </w:tcPr>
          <w:p w:rsidR="00553919" w:rsidRPr="00AE00D4" w:rsidRDefault="00553919" w:rsidP="00AD4B40">
            <w:pPr>
              <w:spacing w:line="240" w:lineRule="auto"/>
              <w:jc w:val="center"/>
              <w:rPr>
                <w:sz w:val="28"/>
                <w:szCs w:val="28"/>
              </w:rPr>
            </w:pPr>
            <w:r>
              <w:rPr>
                <w:sz w:val="28"/>
                <w:szCs w:val="28"/>
              </w:rPr>
              <w:t>ECON Elective (300+)</w:t>
            </w:r>
          </w:p>
        </w:tc>
        <w:tc>
          <w:tcPr>
            <w:tcW w:w="895" w:type="dxa"/>
            <w:vAlign w:val="center"/>
          </w:tcPr>
          <w:p w:rsidR="00553919" w:rsidRPr="00D23BAE" w:rsidRDefault="00553919" w:rsidP="00AD4B40">
            <w:pPr>
              <w:spacing w:line="240" w:lineRule="auto"/>
              <w:jc w:val="center"/>
              <w:rPr>
                <w:sz w:val="28"/>
                <w:szCs w:val="28"/>
              </w:rPr>
            </w:pPr>
            <w:r>
              <w:rPr>
                <w:sz w:val="28"/>
                <w:szCs w:val="28"/>
              </w:rPr>
              <w:t>3</w:t>
            </w:r>
          </w:p>
        </w:tc>
        <w:tc>
          <w:tcPr>
            <w:tcW w:w="3870" w:type="dxa"/>
            <w:vAlign w:val="center"/>
          </w:tcPr>
          <w:p w:rsidR="00553919" w:rsidRPr="00AE00D4" w:rsidRDefault="00553919" w:rsidP="00AD4B40">
            <w:pPr>
              <w:spacing w:line="240" w:lineRule="auto"/>
              <w:jc w:val="center"/>
              <w:rPr>
                <w:sz w:val="28"/>
                <w:szCs w:val="28"/>
              </w:rPr>
            </w:pPr>
            <w:r>
              <w:rPr>
                <w:sz w:val="28"/>
                <w:szCs w:val="28"/>
              </w:rPr>
              <w:t>ECON Elective (300+)</w:t>
            </w:r>
          </w:p>
        </w:tc>
        <w:tc>
          <w:tcPr>
            <w:tcW w:w="1013" w:type="dxa"/>
            <w:vAlign w:val="center"/>
          </w:tcPr>
          <w:p w:rsidR="00553919" w:rsidRPr="00D23BAE" w:rsidRDefault="00553919" w:rsidP="00553919">
            <w:pPr>
              <w:jc w:val="center"/>
              <w:rPr>
                <w:sz w:val="28"/>
                <w:szCs w:val="28"/>
              </w:rPr>
            </w:pPr>
            <w:r>
              <w:rPr>
                <w:sz w:val="28"/>
                <w:szCs w:val="28"/>
              </w:rPr>
              <w:t>3</w:t>
            </w:r>
          </w:p>
        </w:tc>
      </w:tr>
      <w:tr w:rsidR="00553919" w:rsidTr="00551B7F">
        <w:tc>
          <w:tcPr>
            <w:tcW w:w="4140" w:type="dxa"/>
            <w:vAlign w:val="center"/>
          </w:tcPr>
          <w:p w:rsidR="00553919" w:rsidRPr="00A318CE" w:rsidRDefault="00553919" w:rsidP="00AD4B40">
            <w:pPr>
              <w:spacing w:line="240" w:lineRule="auto"/>
              <w:jc w:val="center"/>
              <w:rPr>
                <w:sz w:val="28"/>
                <w:szCs w:val="28"/>
              </w:rPr>
            </w:pPr>
            <w:r>
              <w:rPr>
                <w:sz w:val="28"/>
                <w:szCs w:val="28"/>
              </w:rPr>
              <w:t>Upper-Level Elective (300+)</w:t>
            </w:r>
          </w:p>
        </w:tc>
        <w:tc>
          <w:tcPr>
            <w:tcW w:w="895" w:type="dxa"/>
            <w:vAlign w:val="center"/>
          </w:tcPr>
          <w:p w:rsidR="00553919" w:rsidRDefault="00553919" w:rsidP="00AD4B40">
            <w:pPr>
              <w:spacing w:line="240" w:lineRule="auto"/>
              <w:jc w:val="center"/>
              <w:rPr>
                <w:sz w:val="28"/>
                <w:szCs w:val="28"/>
              </w:rPr>
            </w:pPr>
            <w:r>
              <w:rPr>
                <w:sz w:val="28"/>
                <w:szCs w:val="28"/>
              </w:rPr>
              <w:t>3</w:t>
            </w:r>
          </w:p>
        </w:tc>
        <w:tc>
          <w:tcPr>
            <w:tcW w:w="3870" w:type="dxa"/>
            <w:vAlign w:val="center"/>
          </w:tcPr>
          <w:p w:rsidR="00553919" w:rsidRPr="005D4913" w:rsidRDefault="00553919" w:rsidP="00AD4B40">
            <w:pPr>
              <w:spacing w:line="240" w:lineRule="auto"/>
              <w:jc w:val="center"/>
              <w:rPr>
                <w:sz w:val="28"/>
                <w:szCs w:val="28"/>
              </w:rPr>
            </w:pPr>
            <w:r>
              <w:rPr>
                <w:sz w:val="28"/>
                <w:szCs w:val="28"/>
              </w:rPr>
              <w:t>Upper-Level Elective (300+)</w:t>
            </w:r>
          </w:p>
        </w:tc>
        <w:tc>
          <w:tcPr>
            <w:tcW w:w="1013" w:type="dxa"/>
            <w:vAlign w:val="center"/>
          </w:tcPr>
          <w:p w:rsidR="00553919" w:rsidRDefault="00553919" w:rsidP="00553919">
            <w:pPr>
              <w:jc w:val="center"/>
              <w:rPr>
                <w:sz w:val="28"/>
                <w:szCs w:val="28"/>
              </w:rPr>
            </w:pPr>
            <w:r>
              <w:rPr>
                <w:sz w:val="28"/>
                <w:szCs w:val="28"/>
              </w:rPr>
              <w:t>3</w:t>
            </w:r>
          </w:p>
        </w:tc>
      </w:tr>
      <w:tr w:rsidR="00553919" w:rsidTr="00551B7F">
        <w:tc>
          <w:tcPr>
            <w:tcW w:w="4140" w:type="dxa"/>
            <w:vAlign w:val="center"/>
          </w:tcPr>
          <w:p w:rsidR="00553919" w:rsidRPr="005D4913" w:rsidRDefault="00553919" w:rsidP="00AD4B40">
            <w:pPr>
              <w:spacing w:line="240" w:lineRule="auto"/>
              <w:jc w:val="center"/>
              <w:rPr>
                <w:sz w:val="28"/>
                <w:szCs w:val="28"/>
              </w:rPr>
            </w:pPr>
            <w:r>
              <w:rPr>
                <w:sz w:val="28"/>
                <w:szCs w:val="28"/>
              </w:rPr>
              <w:t>Elective Course</w:t>
            </w:r>
          </w:p>
        </w:tc>
        <w:tc>
          <w:tcPr>
            <w:tcW w:w="895" w:type="dxa"/>
            <w:vAlign w:val="center"/>
          </w:tcPr>
          <w:p w:rsidR="00553919" w:rsidRDefault="00553919" w:rsidP="00AD4B40">
            <w:pPr>
              <w:spacing w:line="240" w:lineRule="auto"/>
              <w:jc w:val="center"/>
              <w:rPr>
                <w:sz w:val="28"/>
                <w:szCs w:val="28"/>
              </w:rPr>
            </w:pPr>
            <w:r>
              <w:rPr>
                <w:sz w:val="28"/>
                <w:szCs w:val="28"/>
              </w:rPr>
              <w:t>3</w:t>
            </w:r>
          </w:p>
        </w:tc>
        <w:tc>
          <w:tcPr>
            <w:tcW w:w="3870" w:type="dxa"/>
            <w:vAlign w:val="center"/>
          </w:tcPr>
          <w:p w:rsidR="00553919" w:rsidRPr="005D4913" w:rsidRDefault="002B18C0" w:rsidP="00AD4B40">
            <w:pPr>
              <w:spacing w:line="240" w:lineRule="auto"/>
              <w:jc w:val="center"/>
              <w:rPr>
                <w:sz w:val="28"/>
                <w:szCs w:val="28"/>
              </w:rPr>
            </w:pPr>
            <w:r>
              <w:rPr>
                <w:sz w:val="28"/>
                <w:szCs w:val="28"/>
              </w:rPr>
              <w:t>Elective Course</w:t>
            </w:r>
          </w:p>
        </w:tc>
        <w:tc>
          <w:tcPr>
            <w:tcW w:w="1013" w:type="dxa"/>
            <w:vAlign w:val="center"/>
          </w:tcPr>
          <w:p w:rsidR="00553919" w:rsidRDefault="002B18C0" w:rsidP="00553919">
            <w:pPr>
              <w:jc w:val="center"/>
              <w:rPr>
                <w:sz w:val="28"/>
                <w:szCs w:val="28"/>
              </w:rPr>
            </w:pPr>
            <w:r>
              <w:rPr>
                <w:sz w:val="28"/>
                <w:szCs w:val="28"/>
              </w:rPr>
              <w:t>1</w:t>
            </w:r>
          </w:p>
        </w:tc>
      </w:tr>
      <w:tr w:rsidR="00553919" w:rsidTr="00551B7F">
        <w:tc>
          <w:tcPr>
            <w:tcW w:w="4140" w:type="dxa"/>
            <w:vAlign w:val="center"/>
          </w:tcPr>
          <w:p w:rsidR="00553919" w:rsidRPr="001F1541" w:rsidRDefault="00553919" w:rsidP="00AD4B40">
            <w:pPr>
              <w:spacing w:line="240" w:lineRule="auto"/>
              <w:jc w:val="center"/>
              <w:rPr>
                <w:b/>
                <w:sz w:val="28"/>
                <w:szCs w:val="28"/>
              </w:rPr>
            </w:pPr>
            <w:r w:rsidRPr="001F1541">
              <w:rPr>
                <w:b/>
                <w:sz w:val="28"/>
                <w:szCs w:val="28"/>
              </w:rPr>
              <w:t>Total</w:t>
            </w:r>
          </w:p>
        </w:tc>
        <w:tc>
          <w:tcPr>
            <w:tcW w:w="895" w:type="dxa"/>
            <w:vAlign w:val="center"/>
          </w:tcPr>
          <w:p w:rsidR="00553919" w:rsidRPr="0017622E" w:rsidRDefault="00553919" w:rsidP="00AD4B40">
            <w:pPr>
              <w:spacing w:line="240" w:lineRule="auto"/>
              <w:jc w:val="center"/>
              <w:rPr>
                <w:b/>
                <w:sz w:val="28"/>
                <w:szCs w:val="28"/>
              </w:rPr>
            </w:pPr>
            <w:r>
              <w:rPr>
                <w:b/>
                <w:sz w:val="28"/>
                <w:szCs w:val="28"/>
              </w:rPr>
              <w:t>15</w:t>
            </w:r>
          </w:p>
        </w:tc>
        <w:tc>
          <w:tcPr>
            <w:tcW w:w="3870" w:type="dxa"/>
            <w:vAlign w:val="center"/>
          </w:tcPr>
          <w:p w:rsidR="00553919" w:rsidRPr="001F1541" w:rsidRDefault="00553919" w:rsidP="00AD4B40">
            <w:pPr>
              <w:spacing w:line="240" w:lineRule="auto"/>
              <w:jc w:val="center"/>
              <w:rPr>
                <w:b/>
                <w:sz w:val="28"/>
                <w:szCs w:val="28"/>
              </w:rPr>
            </w:pPr>
            <w:r w:rsidRPr="001F1541">
              <w:rPr>
                <w:b/>
                <w:sz w:val="28"/>
                <w:szCs w:val="28"/>
              </w:rPr>
              <w:t>Total</w:t>
            </w:r>
          </w:p>
        </w:tc>
        <w:tc>
          <w:tcPr>
            <w:tcW w:w="1013" w:type="dxa"/>
            <w:vAlign w:val="center"/>
          </w:tcPr>
          <w:p w:rsidR="00553919" w:rsidRPr="007E6C8F" w:rsidRDefault="003C40C8" w:rsidP="00553919">
            <w:pPr>
              <w:jc w:val="center"/>
              <w:rPr>
                <w:b/>
                <w:sz w:val="28"/>
                <w:szCs w:val="28"/>
              </w:rPr>
            </w:pPr>
            <w:r>
              <w:rPr>
                <w:b/>
                <w:sz w:val="28"/>
                <w:szCs w:val="28"/>
              </w:rPr>
              <w:t>15</w:t>
            </w:r>
          </w:p>
        </w:tc>
      </w:tr>
      <w:tr w:rsidR="00553919" w:rsidTr="00551B7F">
        <w:tc>
          <w:tcPr>
            <w:tcW w:w="8905" w:type="dxa"/>
            <w:gridSpan w:val="3"/>
          </w:tcPr>
          <w:p w:rsidR="00553919" w:rsidRPr="001F1541" w:rsidRDefault="007C598C" w:rsidP="00553919">
            <w:pPr>
              <w:jc w:val="right"/>
              <w:rPr>
                <w:b/>
                <w:sz w:val="28"/>
                <w:szCs w:val="28"/>
              </w:rPr>
            </w:pPr>
            <w:r>
              <w:rPr>
                <w:b/>
                <w:sz w:val="28"/>
                <w:szCs w:val="28"/>
              </w:rPr>
              <w:t>Total Credits for B.S</w:t>
            </w:r>
            <w:r w:rsidR="00553919">
              <w:rPr>
                <w:b/>
                <w:sz w:val="28"/>
                <w:szCs w:val="28"/>
              </w:rPr>
              <w:t>. in Economics Degree Completion</w:t>
            </w:r>
          </w:p>
        </w:tc>
        <w:tc>
          <w:tcPr>
            <w:tcW w:w="1013" w:type="dxa"/>
          </w:tcPr>
          <w:p w:rsidR="00553919" w:rsidRPr="000A5BBD" w:rsidRDefault="00553919" w:rsidP="00553919">
            <w:pPr>
              <w:jc w:val="center"/>
              <w:rPr>
                <w:b/>
                <w:sz w:val="28"/>
                <w:szCs w:val="28"/>
              </w:rPr>
            </w:pPr>
            <w:r>
              <w:rPr>
                <w:b/>
                <w:sz w:val="28"/>
                <w:szCs w:val="28"/>
              </w:rPr>
              <w:t>120</w:t>
            </w:r>
          </w:p>
        </w:tc>
      </w:tr>
      <w:tr w:rsidR="00553919" w:rsidTr="0013205D">
        <w:tc>
          <w:tcPr>
            <w:tcW w:w="9918" w:type="dxa"/>
            <w:gridSpan w:val="4"/>
          </w:tcPr>
          <w:p w:rsidR="00553919" w:rsidRPr="007D3691" w:rsidRDefault="00553919" w:rsidP="00553919">
            <w:pPr>
              <w:rPr>
                <w:b/>
                <w:sz w:val="28"/>
                <w:szCs w:val="28"/>
              </w:rPr>
            </w:pPr>
          </w:p>
        </w:tc>
      </w:tr>
    </w:tbl>
    <w:p w:rsidR="006300BC" w:rsidRDefault="006300BC" w:rsidP="006300BC">
      <w:pPr>
        <w:jc w:val="center"/>
        <w:rPr>
          <w:sz w:val="36"/>
          <w:szCs w:val="36"/>
        </w:rPr>
      </w:pPr>
    </w:p>
    <w:p w:rsidR="00D169A5" w:rsidRDefault="00D169A5" w:rsidP="006300BC">
      <w:pPr>
        <w:jc w:val="center"/>
        <w:rPr>
          <w:sz w:val="36"/>
          <w:szCs w:val="36"/>
        </w:rPr>
      </w:pPr>
    </w:p>
    <w:p w:rsidR="00B9774F" w:rsidRDefault="00B9774F" w:rsidP="006300BC">
      <w:pPr>
        <w:jc w:val="center"/>
        <w:rPr>
          <w:sz w:val="36"/>
          <w:szCs w:val="36"/>
        </w:rPr>
      </w:pPr>
    </w:p>
    <w:p w:rsidR="00B9774F" w:rsidRDefault="00B9774F" w:rsidP="006300BC">
      <w:pPr>
        <w:jc w:val="center"/>
        <w:rPr>
          <w:sz w:val="36"/>
          <w:szCs w:val="36"/>
        </w:rPr>
      </w:pPr>
    </w:p>
    <w:p w:rsidR="00B4144A" w:rsidRDefault="00B4144A" w:rsidP="006300BC">
      <w:pPr>
        <w:jc w:val="center"/>
        <w:rPr>
          <w:sz w:val="36"/>
          <w:szCs w:val="36"/>
        </w:rPr>
      </w:pPr>
    </w:p>
    <w:p w:rsidR="000276B5" w:rsidRDefault="000276B5" w:rsidP="006300BC">
      <w:pPr>
        <w:jc w:val="center"/>
        <w:rPr>
          <w:sz w:val="36"/>
          <w:szCs w:val="36"/>
        </w:rPr>
      </w:pPr>
    </w:p>
    <w:p w:rsidR="000276B5" w:rsidRDefault="000276B5" w:rsidP="006300BC">
      <w:pPr>
        <w:jc w:val="center"/>
        <w:rPr>
          <w:sz w:val="36"/>
          <w:szCs w:val="36"/>
        </w:rPr>
      </w:pPr>
    </w:p>
    <w:p w:rsidR="000276B5" w:rsidRDefault="000276B5" w:rsidP="006300BC">
      <w:pPr>
        <w:jc w:val="center"/>
        <w:rPr>
          <w:sz w:val="36"/>
          <w:szCs w:val="36"/>
        </w:rPr>
      </w:pPr>
    </w:p>
    <w:p w:rsidR="00EA25C8" w:rsidRDefault="00EA25C8" w:rsidP="006300BC">
      <w:pPr>
        <w:jc w:val="center"/>
        <w:rPr>
          <w:sz w:val="36"/>
          <w:szCs w:val="36"/>
        </w:rPr>
      </w:pPr>
    </w:p>
    <w:p w:rsidR="006A30F7" w:rsidRDefault="006A30F7" w:rsidP="006300BC">
      <w:pPr>
        <w:jc w:val="center"/>
        <w:rPr>
          <w:sz w:val="36"/>
          <w:szCs w:val="36"/>
        </w:rPr>
      </w:pPr>
      <w:r>
        <w:rPr>
          <w:sz w:val="36"/>
          <w:szCs w:val="36"/>
        </w:rPr>
        <w:t>Notes</w:t>
      </w:r>
    </w:p>
    <w:p w:rsidR="006A30F7" w:rsidRDefault="006A30F7" w:rsidP="006300BC">
      <w:pPr>
        <w:jc w:val="center"/>
        <w:rPr>
          <w:sz w:val="36"/>
          <w:szCs w:val="36"/>
        </w:rPr>
      </w:pPr>
    </w:p>
    <w:p w:rsidR="006A30F7" w:rsidRDefault="006A30F7" w:rsidP="006A30F7">
      <w:pPr>
        <w:rPr>
          <w:sz w:val="28"/>
          <w:szCs w:val="28"/>
        </w:rPr>
      </w:pPr>
      <w:r>
        <w:rPr>
          <w:sz w:val="28"/>
          <w:szCs w:val="28"/>
        </w:rPr>
        <w:t>The above document is an example plan and is not a substitute for academic advising. Writing and Math placement may impact a student’s degree plan. All prospective transfer students are encouraged to both seek advising at their home institution and to contact the Truman State University Transfer Programs Coordinator when questions arise.</w:t>
      </w:r>
    </w:p>
    <w:p w:rsidR="006A30F7" w:rsidRDefault="006A30F7" w:rsidP="006A30F7">
      <w:pPr>
        <w:rPr>
          <w:sz w:val="28"/>
          <w:szCs w:val="28"/>
        </w:rPr>
      </w:pPr>
    </w:p>
    <w:p w:rsidR="006A30F7" w:rsidRDefault="006A30F7" w:rsidP="006A30F7">
      <w:pPr>
        <w:rPr>
          <w:sz w:val="28"/>
          <w:szCs w:val="28"/>
        </w:rPr>
      </w:pPr>
      <w:r>
        <w:rPr>
          <w:sz w:val="28"/>
          <w:szCs w:val="28"/>
        </w:rPr>
        <w:t xml:space="preserve">Completion of the above plan will put a transfer student on pace to complete the </w:t>
      </w:r>
      <w:r w:rsidR="009C7E30">
        <w:rPr>
          <w:sz w:val="28"/>
          <w:szCs w:val="28"/>
        </w:rPr>
        <w:t>B.</w:t>
      </w:r>
      <w:r w:rsidR="00895BF1">
        <w:rPr>
          <w:sz w:val="28"/>
          <w:szCs w:val="28"/>
        </w:rPr>
        <w:t>A</w:t>
      </w:r>
      <w:r w:rsidR="009C7E30">
        <w:rPr>
          <w:sz w:val="28"/>
          <w:szCs w:val="28"/>
        </w:rPr>
        <w:t xml:space="preserve">. in </w:t>
      </w:r>
      <w:r w:rsidR="00B6103F">
        <w:rPr>
          <w:sz w:val="28"/>
          <w:szCs w:val="28"/>
        </w:rPr>
        <w:t>Economics</w:t>
      </w:r>
      <w:r w:rsidR="00895BF1">
        <w:rPr>
          <w:sz w:val="28"/>
          <w:szCs w:val="28"/>
        </w:rPr>
        <w:t xml:space="preserve"> a</w:t>
      </w:r>
      <w:r>
        <w:rPr>
          <w:sz w:val="28"/>
          <w:szCs w:val="28"/>
        </w:rPr>
        <w:t xml:space="preserve">t Truman State University in </w:t>
      </w:r>
      <w:r w:rsidR="002C43A9">
        <w:rPr>
          <w:sz w:val="28"/>
          <w:szCs w:val="28"/>
        </w:rPr>
        <w:t>t</w:t>
      </w:r>
      <w:r w:rsidR="009C7E30">
        <w:rPr>
          <w:sz w:val="28"/>
          <w:szCs w:val="28"/>
        </w:rPr>
        <w:t>wo</w:t>
      </w:r>
      <w:r>
        <w:rPr>
          <w:sz w:val="28"/>
          <w:szCs w:val="28"/>
        </w:rPr>
        <w:t xml:space="preserve"> years, assuming satisfactory academic progress. A student transferring without all of the above courses may require more time to complete the degree. </w:t>
      </w:r>
    </w:p>
    <w:p w:rsidR="0023534B" w:rsidRDefault="0023534B" w:rsidP="00C362E6">
      <w:pPr>
        <w:rPr>
          <w:b/>
          <w:sz w:val="28"/>
          <w:szCs w:val="28"/>
        </w:rPr>
      </w:pPr>
    </w:p>
    <w:p w:rsidR="00B6103F" w:rsidRDefault="00C362E6" w:rsidP="00B6103F">
      <w:pPr>
        <w:rPr>
          <w:b/>
          <w:sz w:val="28"/>
          <w:szCs w:val="28"/>
        </w:rPr>
      </w:pPr>
      <w:r w:rsidRPr="00C362E6">
        <w:rPr>
          <w:b/>
          <w:sz w:val="28"/>
          <w:szCs w:val="28"/>
        </w:rPr>
        <w:t>Other Program Requirements</w:t>
      </w:r>
      <w:r>
        <w:rPr>
          <w:b/>
          <w:sz w:val="28"/>
          <w:szCs w:val="28"/>
        </w:rPr>
        <w:t>:</w:t>
      </w:r>
    </w:p>
    <w:p w:rsidR="00B6103F" w:rsidRPr="00B6103F" w:rsidRDefault="00B6103F" w:rsidP="00B6103F">
      <w:pPr>
        <w:pStyle w:val="ListParagraph"/>
        <w:numPr>
          <w:ilvl w:val="0"/>
          <w:numId w:val="7"/>
        </w:numPr>
        <w:rPr>
          <w:b/>
          <w:sz w:val="28"/>
          <w:szCs w:val="28"/>
        </w:rPr>
      </w:pPr>
      <w:r>
        <w:rPr>
          <w:sz w:val="28"/>
          <w:szCs w:val="28"/>
        </w:rPr>
        <w:t>An overall cumulative GPA of 2.25, a 2.25 GPA in major requirements, and a “C” or better in each major requirement is required to graduate with a degree in Economics.</w:t>
      </w:r>
    </w:p>
    <w:p w:rsidR="00525BC6" w:rsidRPr="00B6103F" w:rsidRDefault="00B6103F" w:rsidP="00B6103F">
      <w:pPr>
        <w:pStyle w:val="ListParagraph"/>
        <w:ind w:left="782"/>
        <w:rPr>
          <w:b/>
          <w:sz w:val="28"/>
          <w:szCs w:val="28"/>
        </w:rPr>
      </w:pPr>
      <w:r>
        <w:rPr>
          <w:sz w:val="28"/>
          <w:szCs w:val="28"/>
        </w:rPr>
        <w:t xml:space="preserve"> </w:t>
      </w:r>
    </w:p>
    <w:p w:rsidR="0030642C" w:rsidRDefault="0030642C" w:rsidP="0030642C">
      <w:pPr>
        <w:pStyle w:val="ListParagraph"/>
        <w:ind w:hanging="720"/>
        <w:rPr>
          <w:sz w:val="28"/>
          <w:szCs w:val="28"/>
        </w:rPr>
      </w:pPr>
      <w:r>
        <w:rPr>
          <w:sz w:val="28"/>
          <w:szCs w:val="28"/>
        </w:rPr>
        <w:t>In order to graduate with a Bachelor’s degree, a</w:t>
      </w:r>
      <w:r w:rsidRPr="00495CFB">
        <w:rPr>
          <w:sz w:val="28"/>
          <w:szCs w:val="28"/>
        </w:rPr>
        <w:t>ll students at Truman State University are required to satisfy the following:</w:t>
      </w:r>
    </w:p>
    <w:p w:rsidR="0030642C" w:rsidRDefault="0030642C" w:rsidP="0030642C">
      <w:pPr>
        <w:pStyle w:val="ListParagraph"/>
        <w:numPr>
          <w:ilvl w:val="0"/>
          <w:numId w:val="4"/>
        </w:numPr>
        <w:rPr>
          <w:sz w:val="28"/>
          <w:szCs w:val="28"/>
        </w:rPr>
      </w:pPr>
      <w:r>
        <w:rPr>
          <w:sz w:val="28"/>
          <w:szCs w:val="28"/>
        </w:rPr>
        <w:t>A 2.0 minimum cumulative GPA (unless a higher requirement is specified), a 2.0 minimum GPA in all coursework completed at Truman, and a 2.0 major GPA</w:t>
      </w:r>
    </w:p>
    <w:p w:rsidR="0030642C" w:rsidRDefault="0030642C" w:rsidP="0030642C">
      <w:pPr>
        <w:pStyle w:val="ListParagraph"/>
        <w:numPr>
          <w:ilvl w:val="0"/>
          <w:numId w:val="4"/>
        </w:numPr>
        <w:rPr>
          <w:sz w:val="28"/>
          <w:szCs w:val="28"/>
        </w:rPr>
      </w:pPr>
      <w:r>
        <w:rPr>
          <w:sz w:val="28"/>
          <w:szCs w:val="28"/>
        </w:rPr>
        <w:t xml:space="preserve">120 total credits </w:t>
      </w:r>
    </w:p>
    <w:p w:rsidR="0030642C" w:rsidRDefault="0030642C" w:rsidP="0030642C">
      <w:pPr>
        <w:pStyle w:val="ListParagraph"/>
        <w:numPr>
          <w:ilvl w:val="0"/>
          <w:numId w:val="4"/>
        </w:numPr>
        <w:rPr>
          <w:sz w:val="28"/>
          <w:szCs w:val="28"/>
        </w:rPr>
      </w:pPr>
      <w:r>
        <w:rPr>
          <w:sz w:val="28"/>
          <w:szCs w:val="28"/>
        </w:rPr>
        <w:t>40 credits of upper-level courses (courses numbered 300+)</w:t>
      </w:r>
    </w:p>
    <w:p w:rsidR="0030642C" w:rsidRDefault="0030642C" w:rsidP="0030642C">
      <w:pPr>
        <w:pStyle w:val="ListParagraph"/>
        <w:numPr>
          <w:ilvl w:val="0"/>
          <w:numId w:val="4"/>
        </w:numPr>
        <w:rPr>
          <w:sz w:val="28"/>
          <w:szCs w:val="28"/>
        </w:rPr>
      </w:pPr>
      <w:r>
        <w:rPr>
          <w:sz w:val="28"/>
          <w:szCs w:val="28"/>
        </w:rPr>
        <w:t>45 credits must be completed in residence, 28 of which must immediately precede completion of requirements for the degree, 15 of which must be major requirements</w:t>
      </w:r>
    </w:p>
    <w:p w:rsidR="0030642C" w:rsidRDefault="0030642C" w:rsidP="0030642C">
      <w:pPr>
        <w:pStyle w:val="ListParagraph"/>
        <w:numPr>
          <w:ilvl w:val="0"/>
          <w:numId w:val="4"/>
        </w:numPr>
        <w:rPr>
          <w:sz w:val="28"/>
          <w:szCs w:val="28"/>
        </w:rPr>
      </w:pPr>
      <w:r>
        <w:rPr>
          <w:sz w:val="28"/>
          <w:szCs w:val="28"/>
        </w:rPr>
        <w:t>The Truman Week requirement is waived for all transfer students.</w:t>
      </w:r>
    </w:p>
    <w:p w:rsidR="0030642C" w:rsidRPr="004C4905" w:rsidRDefault="00F417B2" w:rsidP="0030642C">
      <w:pPr>
        <w:pStyle w:val="ListParagraph"/>
        <w:numPr>
          <w:ilvl w:val="0"/>
          <w:numId w:val="4"/>
        </w:numPr>
        <w:rPr>
          <w:sz w:val="28"/>
          <w:szCs w:val="28"/>
        </w:rPr>
      </w:pPr>
      <w:r>
        <w:rPr>
          <w:sz w:val="28"/>
          <w:szCs w:val="28"/>
        </w:rPr>
        <w:t>Completion of The Dialogues, Truman’s undergraduate general education curriculum. Dialogues requirements can be found in the Truman State University catalog.</w:t>
      </w:r>
    </w:p>
    <w:p w:rsidR="0030642C" w:rsidRDefault="00FB3A19" w:rsidP="0030642C">
      <w:pPr>
        <w:rPr>
          <w:sz w:val="28"/>
          <w:szCs w:val="28"/>
        </w:rPr>
      </w:pPr>
      <w:r>
        <w:rPr>
          <w:sz w:val="28"/>
          <w:szCs w:val="28"/>
        </w:rPr>
        <w:tab/>
      </w:r>
      <w:r w:rsidR="0030642C">
        <w:rPr>
          <w:sz w:val="28"/>
          <w:szCs w:val="28"/>
        </w:rPr>
        <w:t xml:space="preserve">A detailed explanation of the above graduation requirements for a Bachelor’s degree </w:t>
      </w:r>
      <w:r w:rsidR="00B6103F">
        <w:rPr>
          <w:sz w:val="28"/>
          <w:szCs w:val="28"/>
        </w:rPr>
        <w:tab/>
      </w:r>
      <w:r w:rsidR="0030642C">
        <w:rPr>
          <w:sz w:val="28"/>
          <w:szCs w:val="28"/>
        </w:rPr>
        <w:t>can be found in the Tr</w:t>
      </w:r>
      <w:r w:rsidR="003E6BD2">
        <w:rPr>
          <w:sz w:val="28"/>
          <w:szCs w:val="28"/>
        </w:rPr>
        <w:t>uman State University catalog.</w:t>
      </w:r>
    </w:p>
    <w:sectPr w:rsidR="0030642C" w:rsidSect="005B530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876" w:rsidRDefault="00422876" w:rsidP="007D3691">
      <w:pPr>
        <w:spacing w:line="240" w:lineRule="auto"/>
      </w:pPr>
      <w:r>
        <w:separator/>
      </w:r>
    </w:p>
  </w:endnote>
  <w:endnote w:type="continuationSeparator" w:id="0">
    <w:p w:rsidR="00422876" w:rsidRDefault="00422876" w:rsidP="007D3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05" w:rsidRDefault="00330305">
    <w:pPr>
      <w:pStyle w:val="Footer"/>
      <w:rPr>
        <w:color w:val="FF0000"/>
        <w:sz w:val="16"/>
        <w:szCs w:val="16"/>
      </w:rPr>
    </w:pPr>
    <w:r>
      <w:rPr>
        <w:color w:val="FF0000"/>
        <w:sz w:val="16"/>
        <w:szCs w:val="16"/>
      </w:rPr>
      <w:t xml:space="preserve">Questions? Contact </w:t>
    </w:r>
    <w:r w:rsidR="00F357E4" w:rsidRPr="00F357E4">
      <w:rPr>
        <w:color w:val="FF0000"/>
        <w:sz w:val="16"/>
        <w:szCs w:val="16"/>
      </w:rPr>
      <w:t>Ted Frushour</w:t>
    </w:r>
    <w:r w:rsidR="002F7446">
      <w:rPr>
        <w:color w:val="FF0000"/>
        <w:sz w:val="16"/>
        <w:szCs w:val="16"/>
      </w:rPr>
      <w:tab/>
    </w:r>
    <w:r w:rsidR="002F7446">
      <w:rPr>
        <w:color w:val="FF0000"/>
        <w:sz w:val="16"/>
        <w:szCs w:val="16"/>
      </w:rPr>
      <w:tab/>
      <w:t>Developed for 2019-20 Catalog Year</w:t>
    </w:r>
  </w:p>
  <w:p w:rsidR="00F357E4" w:rsidRPr="00F357E4" w:rsidRDefault="00F357E4">
    <w:pPr>
      <w:pStyle w:val="Footer"/>
      <w:rPr>
        <w:color w:val="FF0000"/>
        <w:sz w:val="16"/>
        <w:szCs w:val="16"/>
      </w:rPr>
    </w:pPr>
    <w:r w:rsidRPr="00F357E4">
      <w:rPr>
        <w:color w:val="FF0000"/>
        <w:sz w:val="16"/>
        <w:szCs w:val="16"/>
      </w:rPr>
      <w:t>Transfer Programs Coordinator</w:t>
    </w:r>
  </w:p>
  <w:p w:rsidR="007D3691" w:rsidRPr="00F357E4" w:rsidRDefault="007D3691">
    <w:pPr>
      <w:pStyle w:val="Footer"/>
      <w:rPr>
        <w:color w:val="FF0000"/>
        <w:sz w:val="16"/>
        <w:szCs w:val="16"/>
      </w:rPr>
    </w:pPr>
    <w:r w:rsidRPr="00F357E4">
      <w:rPr>
        <w:color w:val="FF0000"/>
        <w:sz w:val="16"/>
        <w:szCs w:val="16"/>
      </w:rPr>
      <w:t>Center for Academic Excellence</w:t>
    </w:r>
  </w:p>
  <w:p w:rsidR="007D3691" w:rsidRPr="00F357E4" w:rsidRDefault="007D3691">
    <w:pPr>
      <w:pStyle w:val="Footer"/>
      <w:rPr>
        <w:color w:val="FF0000"/>
        <w:sz w:val="16"/>
        <w:szCs w:val="16"/>
      </w:rPr>
    </w:pPr>
    <w:r w:rsidRPr="00F357E4">
      <w:rPr>
        <w:color w:val="FF0000"/>
        <w:sz w:val="16"/>
        <w:szCs w:val="16"/>
      </w:rPr>
      <w:t>Kirk 112B</w:t>
    </w:r>
    <w:r w:rsidR="007D492A">
      <w:rPr>
        <w:color w:val="FF0000"/>
        <w:sz w:val="16"/>
        <w:szCs w:val="16"/>
      </w:rPr>
      <w:t xml:space="preserve"> </w:t>
    </w:r>
    <w:r w:rsidRPr="00F357E4">
      <w:rPr>
        <w:color w:val="FF0000"/>
        <w:sz w:val="16"/>
        <w:szCs w:val="16"/>
      </w:rPr>
      <w:t>(660) 785-7403</w:t>
    </w:r>
  </w:p>
  <w:p w:rsidR="00F357E4" w:rsidRPr="00F357E4" w:rsidRDefault="00754484">
    <w:pPr>
      <w:pStyle w:val="Footer"/>
      <w:rPr>
        <w:color w:val="FF0000"/>
        <w:sz w:val="16"/>
        <w:szCs w:val="16"/>
      </w:rPr>
    </w:pPr>
    <w:hyperlink r:id="rId1" w:history="1">
      <w:r w:rsidR="00F357E4" w:rsidRPr="00F357E4">
        <w:rPr>
          <w:rStyle w:val="Hyperlink"/>
          <w:color w:val="FF0000"/>
          <w:sz w:val="16"/>
          <w:szCs w:val="16"/>
        </w:rPr>
        <w:t>Frushour@truman.edu</w:t>
      </w:r>
    </w:hyperlink>
    <w:r w:rsidR="00F357E4" w:rsidRPr="00F357E4">
      <w:rPr>
        <w:color w:val="FF0000"/>
        <w:sz w:val="16"/>
        <w:szCs w:val="16"/>
      </w:rPr>
      <w:tab/>
    </w:r>
  </w:p>
  <w:p w:rsidR="007D3691" w:rsidRDefault="007D3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876" w:rsidRDefault="00422876" w:rsidP="007D3691">
      <w:pPr>
        <w:spacing w:line="240" w:lineRule="auto"/>
      </w:pPr>
      <w:r>
        <w:separator/>
      </w:r>
    </w:p>
  </w:footnote>
  <w:footnote w:type="continuationSeparator" w:id="0">
    <w:p w:rsidR="00422876" w:rsidRDefault="00422876" w:rsidP="007D36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AF" w:rsidRDefault="003C40C8">
    <w:pPr>
      <w:pStyle w:val="Header"/>
    </w:pPr>
    <w:r>
      <w:rPr>
        <w:noProof/>
      </w:rPr>
      <w:fldChar w:fldCharType="begin"/>
    </w:r>
    <w:r>
      <w:rPr>
        <w:noProof/>
      </w:rPr>
      <w:instrText xml:space="preserve"> FILENAME   \* MERGEFORMAT </w:instrText>
    </w:r>
    <w:r>
      <w:rPr>
        <w:noProof/>
      </w:rPr>
      <w:fldChar w:fldCharType="separate"/>
    </w:r>
    <w:r w:rsidR="00583B44">
      <w:rPr>
        <w:noProof/>
      </w:rPr>
      <w:t>MCCKC</w:t>
    </w:r>
    <w:r w:rsidR="00F66504">
      <w:rPr>
        <w:noProof/>
      </w:rPr>
      <w:t xml:space="preserve"> AA to </w:t>
    </w:r>
    <w:r w:rsidR="00593FD5">
      <w:rPr>
        <w:noProof/>
      </w:rPr>
      <w:t>ECON</w:t>
    </w:r>
    <w:r w:rsidR="00C23C53">
      <w:rPr>
        <w:noProof/>
      </w:rPr>
      <w:t xml:space="preserve"> </w:t>
    </w:r>
    <w:r w:rsidR="002D0571">
      <w:rPr>
        <w:noProof/>
      </w:rPr>
      <w:t>B</w:t>
    </w:r>
    <w:r>
      <w:rPr>
        <w:noProof/>
      </w:rPr>
      <w:fldChar w:fldCharType="end"/>
    </w:r>
    <w:r w:rsidR="00B46055">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BAD"/>
    <w:multiLevelType w:val="multilevel"/>
    <w:tmpl w:val="DB7E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014090"/>
    <w:multiLevelType w:val="multilevel"/>
    <w:tmpl w:val="4DD8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8407B9"/>
    <w:multiLevelType w:val="hybridMultilevel"/>
    <w:tmpl w:val="0602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F3BA1"/>
    <w:multiLevelType w:val="hybridMultilevel"/>
    <w:tmpl w:val="BF2A2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134D89"/>
    <w:multiLevelType w:val="hybridMultilevel"/>
    <w:tmpl w:val="A3D4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758C0"/>
    <w:multiLevelType w:val="hybridMultilevel"/>
    <w:tmpl w:val="2E98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C11E8"/>
    <w:multiLevelType w:val="hybridMultilevel"/>
    <w:tmpl w:val="3E00EBD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BC"/>
    <w:rsid w:val="000276B5"/>
    <w:rsid w:val="00073DED"/>
    <w:rsid w:val="00086561"/>
    <w:rsid w:val="00087543"/>
    <w:rsid w:val="00087A1C"/>
    <w:rsid w:val="00094527"/>
    <w:rsid w:val="000A06B8"/>
    <w:rsid w:val="000A5BBD"/>
    <w:rsid w:val="000A5ED0"/>
    <w:rsid w:val="000B3FBA"/>
    <w:rsid w:val="000E4915"/>
    <w:rsid w:val="000E7B4B"/>
    <w:rsid w:val="000F4979"/>
    <w:rsid w:val="00100C7C"/>
    <w:rsid w:val="0010692B"/>
    <w:rsid w:val="00113115"/>
    <w:rsid w:val="0012696F"/>
    <w:rsid w:val="0017622E"/>
    <w:rsid w:val="00176F81"/>
    <w:rsid w:val="0017739D"/>
    <w:rsid w:val="001A3428"/>
    <w:rsid w:val="001B56AD"/>
    <w:rsid w:val="001E34BE"/>
    <w:rsid w:val="001E374A"/>
    <w:rsid w:val="001F1541"/>
    <w:rsid w:val="001F4E9D"/>
    <w:rsid w:val="00226AB8"/>
    <w:rsid w:val="0023534B"/>
    <w:rsid w:val="002367DC"/>
    <w:rsid w:val="00243372"/>
    <w:rsid w:val="002461FF"/>
    <w:rsid w:val="002618A8"/>
    <w:rsid w:val="0026571D"/>
    <w:rsid w:val="002776E3"/>
    <w:rsid w:val="002946D3"/>
    <w:rsid w:val="002B18C0"/>
    <w:rsid w:val="002B2ADE"/>
    <w:rsid w:val="002C43A9"/>
    <w:rsid w:val="002C70DA"/>
    <w:rsid w:val="002D0571"/>
    <w:rsid w:val="002F7446"/>
    <w:rsid w:val="00303A71"/>
    <w:rsid w:val="0030642C"/>
    <w:rsid w:val="00330305"/>
    <w:rsid w:val="00344FFE"/>
    <w:rsid w:val="003974FD"/>
    <w:rsid w:val="003A56E4"/>
    <w:rsid w:val="003A5E21"/>
    <w:rsid w:val="003C26D7"/>
    <w:rsid w:val="003C40C8"/>
    <w:rsid w:val="003E6BD2"/>
    <w:rsid w:val="003F335F"/>
    <w:rsid w:val="0040448F"/>
    <w:rsid w:val="00422876"/>
    <w:rsid w:val="004310A3"/>
    <w:rsid w:val="00440D2F"/>
    <w:rsid w:val="00443996"/>
    <w:rsid w:val="00471A93"/>
    <w:rsid w:val="00474524"/>
    <w:rsid w:val="00483050"/>
    <w:rsid w:val="004A634D"/>
    <w:rsid w:val="004E13EB"/>
    <w:rsid w:val="004E66C7"/>
    <w:rsid w:val="0050712E"/>
    <w:rsid w:val="0051053E"/>
    <w:rsid w:val="0051631F"/>
    <w:rsid w:val="00525BC6"/>
    <w:rsid w:val="00545E9F"/>
    <w:rsid w:val="00551B7F"/>
    <w:rsid w:val="00553919"/>
    <w:rsid w:val="005631A3"/>
    <w:rsid w:val="00564123"/>
    <w:rsid w:val="00582F98"/>
    <w:rsid w:val="00583B44"/>
    <w:rsid w:val="00593FD5"/>
    <w:rsid w:val="005A1D94"/>
    <w:rsid w:val="005B5302"/>
    <w:rsid w:val="005B5F59"/>
    <w:rsid w:val="005C4428"/>
    <w:rsid w:val="005C5453"/>
    <w:rsid w:val="005D047C"/>
    <w:rsid w:val="005D4913"/>
    <w:rsid w:val="005E0D7C"/>
    <w:rsid w:val="00602470"/>
    <w:rsid w:val="00603FA8"/>
    <w:rsid w:val="00606C0F"/>
    <w:rsid w:val="00622E25"/>
    <w:rsid w:val="00624CE2"/>
    <w:rsid w:val="006300BC"/>
    <w:rsid w:val="006629CD"/>
    <w:rsid w:val="00696761"/>
    <w:rsid w:val="006A30F7"/>
    <w:rsid w:val="006B797A"/>
    <w:rsid w:val="006D2468"/>
    <w:rsid w:val="006E0637"/>
    <w:rsid w:val="007110CF"/>
    <w:rsid w:val="00713800"/>
    <w:rsid w:val="00753DCC"/>
    <w:rsid w:val="00754484"/>
    <w:rsid w:val="0076034F"/>
    <w:rsid w:val="007627C3"/>
    <w:rsid w:val="00766695"/>
    <w:rsid w:val="007703BD"/>
    <w:rsid w:val="00770954"/>
    <w:rsid w:val="00775240"/>
    <w:rsid w:val="007835E2"/>
    <w:rsid w:val="007A37CB"/>
    <w:rsid w:val="007C5831"/>
    <w:rsid w:val="007C598C"/>
    <w:rsid w:val="007D3691"/>
    <w:rsid w:val="007D492A"/>
    <w:rsid w:val="007E6C8F"/>
    <w:rsid w:val="00816B0C"/>
    <w:rsid w:val="00816CFE"/>
    <w:rsid w:val="0083125A"/>
    <w:rsid w:val="00834FF3"/>
    <w:rsid w:val="00842B0F"/>
    <w:rsid w:val="00874F75"/>
    <w:rsid w:val="00895BF1"/>
    <w:rsid w:val="008A4034"/>
    <w:rsid w:val="008A790F"/>
    <w:rsid w:val="008B7D34"/>
    <w:rsid w:val="00936421"/>
    <w:rsid w:val="00940D29"/>
    <w:rsid w:val="00943F34"/>
    <w:rsid w:val="00945361"/>
    <w:rsid w:val="009458D8"/>
    <w:rsid w:val="0094643E"/>
    <w:rsid w:val="0094766A"/>
    <w:rsid w:val="00947DDA"/>
    <w:rsid w:val="009558C2"/>
    <w:rsid w:val="00975E95"/>
    <w:rsid w:val="009A3E22"/>
    <w:rsid w:val="009C7E30"/>
    <w:rsid w:val="009D15C0"/>
    <w:rsid w:val="009D5AA0"/>
    <w:rsid w:val="009E5766"/>
    <w:rsid w:val="009F457D"/>
    <w:rsid w:val="009F7CCD"/>
    <w:rsid w:val="00A01FAF"/>
    <w:rsid w:val="00A0638F"/>
    <w:rsid w:val="00A176E6"/>
    <w:rsid w:val="00A2462F"/>
    <w:rsid w:val="00A318CE"/>
    <w:rsid w:val="00A35B26"/>
    <w:rsid w:val="00A85F8A"/>
    <w:rsid w:val="00AA5B89"/>
    <w:rsid w:val="00AB09F4"/>
    <w:rsid w:val="00AC434F"/>
    <w:rsid w:val="00AD4B40"/>
    <w:rsid w:val="00AD5C7B"/>
    <w:rsid w:val="00AE00D4"/>
    <w:rsid w:val="00AE7477"/>
    <w:rsid w:val="00AF116B"/>
    <w:rsid w:val="00B00255"/>
    <w:rsid w:val="00B22F90"/>
    <w:rsid w:val="00B4144A"/>
    <w:rsid w:val="00B46055"/>
    <w:rsid w:val="00B6103F"/>
    <w:rsid w:val="00B74566"/>
    <w:rsid w:val="00B95B14"/>
    <w:rsid w:val="00B9774F"/>
    <w:rsid w:val="00BA4933"/>
    <w:rsid w:val="00BB5271"/>
    <w:rsid w:val="00BB65A1"/>
    <w:rsid w:val="00BC0304"/>
    <w:rsid w:val="00BD1503"/>
    <w:rsid w:val="00BD5E76"/>
    <w:rsid w:val="00BE474D"/>
    <w:rsid w:val="00C07C06"/>
    <w:rsid w:val="00C114B3"/>
    <w:rsid w:val="00C16BEE"/>
    <w:rsid w:val="00C222ED"/>
    <w:rsid w:val="00C23C53"/>
    <w:rsid w:val="00C362E6"/>
    <w:rsid w:val="00C363D6"/>
    <w:rsid w:val="00C43FA2"/>
    <w:rsid w:val="00C63926"/>
    <w:rsid w:val="00C9763E"/>
    <w:rsid w:val="00CE08A0"/>
    <w:rsid w:val="00CE7905"/>
    <w:rsid w:val="00D169A5"/>
    <w:rsid w:val="00D23BAE"/>
    <w:rsid w:val="00D369E4"/>
    <w:rsid w:val="00D77EFF"/>
    <w:rsid w:val="00DA1FF4"/>
    <w:rsid w:val="00DB34D9"/>
    <w:rsid w:val="00DC45C1"/>
    <w:rsid w:val="00DD3DE7"/>
    <w:rsid w:val="00DE5359"/>
    <w:rsid w:val="00DE6448"/>
    <w:rsid w:val="00E3526B"/>
    <w:rsid w:val="00E46742"/>
    <w:rsid w:val="00E91ACF"/>
    <w:rsid w:val="00E97D0A"/>
    <w:rsid w:val="00EA25C8"/>
    <w:rsid w:val="00EB3E19"/>
    <w:rsid w:val="00EB72B7"/>
    <w:rsid w:val="00EC1DAA"/>
    <w:rsid w:val="00EE02D7"/>
    <w:rsid w:val="00F052A6"/>
    <w:rsid w:val="00F25984"/>
    <w:rsid w:val="00F279D0"/>
    <w:rsid w:val="00F357E4"/>
    <w:rsid w:val="00F417B2"/>
    <w:rsid w:val="00F66504"/>
    <w:rsid w:val="00F875B1"/>
    <w:rsid w:val="00F94329"/>
    <w:rsid w:val="00FA2049"/>
    <w:rsid w:val="00FB1A98"/>
    <w:rsid w:val="00FB3A19"/>
    <w:rsid w:val="00FB67DE"/>
    <w:rsid w:val="00FD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69DA7-C747-7344-A920-F4088C53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96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FBA"/>
  </w:style>
  <w:style w:type="table" w:styleId="TableGrid">
    <w:name w:val="Table Grid"/>
    <w:basedOn w:val="TableNormal"/>
    <w:uiPriority w:val="59"/>
    <w:rsid w:val="0024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6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691"/>
    <w:rPr>
      <w:rFonts w:ascii="Tahoma" w:hAnsi="Tahoma" w:cs="Tahoma"/>
      <w:sz w:val="16"/>
      <w:szCs w:val="16"/>
    </w:rPr>
  </w:style>
  <w:style w:type="paragraph" w:styleId="Header">
    <w:name w:val="header"/>
    <w:basedOn w:val="Normal"/>
    <w:link w:val="HeaderChar"/>
    <w:uiPriority w:val="99"/>
    <w:unhideWhenUsed/>
    <w:rsid w:val="007D3691"/>
    <w:pPr>
      <w:tabs>
        <w:tab w:val="center" w:pos="4680"/>
        <w:tab w:val="right" w:pos="9360"/>
      </w:tabs>
      <w:spacing w:line="240" w:lineRule="auto"/>
    </w:pPr>
  </w:style>
  <w:style w:type="character" w:customStyle="1" w:styleId="HeaderChar">
    <w:name w:val="Header Char"/>
    <w:basedOn w:val="DefaultParagraphFont"/>
    <w:link w:val="Header"/>
    <w:uiPriority w:val="99"/>
    <w:rsid w:val="007D3691"/>
  </w:style>
  <w:style w:type="paragraph" w:styleId="Footer">
    <w:name w:val="footer"/>
    <w:basedOn w:val="Normal"/>
    <w:link w:val="FooterChar"/>
    <w:uiPriority w:val="99"/>
    <w:unhideWhenUsed/>
    <w:rsid w:val="007D3691"/>
    <w:pPr>
      <w:tabs>
        <w:tab w:val="center" w:pos="4680"/>
        <w:tab w:val="right" w:pos="9360"/>
      </w:tabs>
      <w:spacing w:line="240" w:lineRule="auto"/>
    </w:pPr>
  </w:style>
  <w:style w:type="character" w:customStyle="1" w:styleId="FooterChar">
    <w:name w:val="Footer Char"/>
    <w:basedOn w:val="DefaultParagraphFont"/>
    <w:link w:val="Footer"/>
    <w:uiPriority w:val="99"/>
    <w:rsid w:val="007D3691"/>
  </w:style>
  <w:style w:type="character" w:styleId="Hyperlink">
    <w:name w:val="Hyperlink"/>
    <w:basedOn w:val="DefaultParagraphFont"/>
    <w:uiPriority w:val="99"/>
    <w:unhideWhenUsed/>
    <w:rsid w:val="00F357E4"/>
    <w:rPr>
      <w:color w:val="0000FF" w:themeColor="hyperlink"/>
      <w:u w:val="single"/>
    </w:rPr>
  </w:style>
  <w:style w:type="paragraph" w:styleId="NormalWeb">
    <w:name w:val="Normal (Web)"/>
    <w:basedOn w:val="Normal"/>
    <w:uiPriority w:val="99"/>
    <w:semiHidden/>
    <w:unhideWhenUsed/>
    <w:rsid w:val="006967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761"/>
    <w:rPr>
      <w:b/>
      <w:bCs/>
    </w:rPr>
  </w:style>
  <w:style w:type="paragraph" w:styleId="ListParagraph">
    <w:name w:val="List Paragraph"/>
    <w:basedOn w:val="Normal"/>
    <w:uiPriority w:val="34"/>
    <w:qFormat/>
    <w:rsid w:val="00E35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788169">
      <w:bodyDiv w:val="1"/>
      <w:marLeft w:val="0"/>
      <w:marRight w:val="0"/>
      <w:marTop w:val="0"/>
      <w:marBottom w:val="0"/>
      <w:divBdr>
        <w:top w:val="none" w:sz="0" w:space="0" w:color="auto"/>
        <w:left w:val="none" w:sz="0" w:space="0" w:color="auto"/>
        <w:bottom w:val="none" w:sz="0" w:space="0" w:color="auto"/>
        <w:right w:val="none" w:sz="0" w:space="0" w:color="auto"/>
      </w:divBdr>
      <w:divsChild>
        <w:div w:id="1064454920">
          <w:marLeft w:val="0"/>
          <w:marRight w:val="0"/>
          <w:marTop w:val="0"/>
          <w:marBottom w:val="0"/>
          <w:divBdr>
            <w:top w:val="none" w:sz="0" w:space="0" w:color="auto"/>
            <w:left w:val="none" w:sz="0" w:space="0" w:color="auto"/>
            <w:bottom w:val="none" w:sz="0" w:space="0" w:color="auto"/>
            <w:right w:val="none" w:sz="0" w:space="0" w:color="auto"/>
          </w:divBdr>
        </w:div>
        <w:div w:id="13114723">
          <w:marLeft w:val="0"/>
          <w:marRight w:val="0"/>
          <w:marTop w:val="0"/>
          <w:marBottom w:val="0"/>
          <w:divBdr>
            <w:top w:val="none" w:sz="0" w:space="0" w:color="auto"/>
            <w:left w:val="none" w:sz="0" w:space="0" w:color="auto"/>
            <w:bottom w:val="none" w:sz="0" w:space="0" w:color="auto"/>
            <w:right w:val="none" w:sz="0" w:space="0" w:color="auto"/>
          </w:divBdr>
        </w:div>
        <w:div w:id="1792704022">
          <w:marLeft w:val="0"/>
          <w:marRight w:val="0"/>
          <w:marTop w:val="0"/>
          <w:marBottom w:val="0"/>
          <w:divBdr>
            <w:top w:val="none" w:sz="0" w:space="0" w:color="auto"/>
            <w:left w:val="none" w:sz="0" w:space="0" w:color="auto"/>
            <w:bottom w:val="none" w:sz="0" w:space="0" w:color="auto"/>
            <w:right w:val="none" w:sz="0" w:space="0" w:color="auto"/>
          </w:divBdr>
        </w:div>
        <w:div w:id="1270043777">
          <w:marLeft w:val="0"/>
          <w:marRight w:val="0"/>
          <w:marTop w:val="0"/>
          <w:marBottom w:val="0"/>
          <w:divBdr>
            <w:top w:val="none" w:sz="0" w:space="0" w:color="auto"/>
            <w:left w:val="none" w:sz="0" w:space="0" w:color="auto"/>
            <w:bottom w:val="none" w:sz="0" w:space="0" w:color="auto"/>
            <w:right w:val="none" w:sz="0" w:space="0" w:color="auto"/>
          </w:divBdr>
        </w:div>
        <w:div w:id="1769696396">
          <w:marLeft w:val="0"/>
          <w:marRight w:val="0"/>
          <w:marTop w:val="0"/>
          <w:marBottom w:val="0"/>
          <w:divBdr>
            <w:top w:val="none" w:sz="0" w:space="0" w:color="auto"/>
            <w:left w:val="none" w:sz="0" w:space="0" w:color="auto"/>
            <w:bottom w:val="none" w:sz="0" w:space="0" w:color="auto"/>
            <w:right w:val="none" w:sz="0" w:space="0" w:color="auto"/>
          </w:divBdr>
        </w:div>
        <w:div w:id="1754083862">
          <w:marLeft w:val="0"/>
          <w:marRight w:val="0"/>
          <w:marTop w:val="0"/>
          <w:marBottom w:val="0"/>
          <w:divBdr>
            <w:top w:val="none" w:sz="0" w:space="0" w:color="auto"/>
            <w:left w:val="none" w:sz="0" w:space="0" w:color="auto"/>
            <w:bottom w:val="none" w:sz="0" w:space="0" w:color="auto"/>
            <w:right w:val="none" w:sz="0" w:space="0" w:color="auto"/>
          </w:divBdr>
        </w:div>
        <w:div w:id="323166491">
          <w:marLeft w:val="0"/>
          <w:marRight w:val="0"/>
          <w:marTop w:val="0"/>
          <w:marBottom w:val="0"/>
          <w:divBdr>
            <w:top w:val="none" w:sz="0" w:space="0" w:color="auto"/>
            <w:left w:val="none" w:sz="0" w:space="0" w:color="auto"/>
            <w:bottom w:val="none" w:sz="0" w:space="0" w:color="auto"/>
            <w:right w:val="none" w:sz="0" w:space="0" w:color="auto"/>
          </w:divBdr>
        </w:div>
        <w:div w:id="2030599673">
          <w:marLeft w:val="0"/>
          <w:marRight w:val="0"/>
          <w:marTop w:val="0"/>
          <w:marBottom w:val="0"/>
          <w:divBdr>
            <w:top w:val="none" w:sz="0" w:space="0" w:color="auto"/>
            <w:left w:val="none" w:sz="0" w:space="0" w:color="auto"/>
            <w:bottom w:val="none" w:sz="0" w:space="0" w:color="auto"/>
            <w:right w:val="none" w:sz="0" w:space="0" w:color="auto"/>
          </w:divBdr>
        </w:div>
        <w:div w:id="1495680507">
          <w:marLeft w:val="0"/>
          <w:marRight w:val="0"/>
          <w:marTop w:val="0"/>
          <w:marBottom w:val="0"/>
          <w:divBdr>
            <w:top w:val="none" w:sz="0" w:space="0" w:color="auto"/>
            <w:left w:val="none" w:sz="0" w:space="0" w:color="auto"/>
            <w:bottom w:val="none" w:sz="0" w:space="0" w:color="auto"/>
            <w:right w:val="none" w:sz="0" w:space="0" w:color="auto"/>
          </w:divBdr>
        </w:div>
        <w:div w:id="1553884125">
          <w:marLeft w:val="0"/>
          <w:marRight w:val="0"/>
          <w:marTop w:val="0"/>
          <w:marBottom w:val="0"/>
          <w:divBdr>
            <w:top w:val="none" w:sz="0" w:space="0" w:color="auto"/>
            <w:left w:val="none" w:sz="0" w:space="0" w:color="auto"/>
            <w:bottom w:val="none" w:sz="0" w:space="0" w:color="auto"/>
            <w:right w:val="none" w:sz="0" w:space="0" w:color="auto"/>
          </w:divBdr>
        </w:div>
        <w:div w:id="949825082">
          <w:marLeft w:val="0"/>
          <w:marRight w:val="0"/>
          <w:marTop w:val="0"/>
          <w:marBottom w:val="0"/>
          <w:divBdr>
            <w:top w:val="none" w:sz="0" w:space="0" w:color="auto"/>
            <w:left w:val="none" w:sz="0" w:space="0" w:color="auto"/>
            <w:bottom w:val="none" w:sz="0" w:space="0" w:color="auto"/>
            <w:right w:val="none" w:sz="0" w:space="0" w:color="auto"/>
          </w:divBdr>
        </w:div>
        <w:div w:id="2027247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truman.edu/preview_program.php?catoid=12&amp;poid=15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rushour@tru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8DFAB-C2CA-4A17-92A4-95CEBCF8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Frushour, Theodore</cp:lastModifiedBy>
  <cp:revision>10</cp:revision>
  <cp:lastPrinted>2018-02-15T16:51:00Z</cp:lastPrinted>
  <dcterms:created xsi:type="dcterms:W3CDTF">2018-10-16T16:11:00Z</dcterms:created>
  <dcterms:modified xsi:type="dcterms:W3CDTF">2019-03-11T03:27:00Z</dcterms:modified>
</cp:coreProperties>
</file>